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89" w:rsidRPr="0020422D" w:rsidRDefault="0020422D" w:rsidP="00097089">
      <w:pPr>
        <w:spacing w:after="120" w:line="240" w:lineRule="auto"/>
        <w:jc w:val="center"/>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b/>
          <w:bCs/>
          <w:color w:val="000000"/>
          <w:sz w:val="23"/>
          <w:szCs w:val="23"/>
          <w:lang w:val="en-US" w:eastAsia="ru-RU"/>
        </w:rPr>
        <w:t>Corporate action notice/Insider information disclosure "Information on resolutons taken by the Board of Directors of IDGC of the South, PJSC"</w:t>
      </w:r>
    </w:p>
    <w:tbl>
      <w:tblPr>
        <w:tblW w:w="0" w:type="auto"/>
        <w:tblInd w:w="-5" w:type="dxa"/>
        <w:tblLayout w:type="fixed"/>
        <w:tblCellMar>
          <w:left w:w="0" w:type="dxa"/>
          <w:right w:w="0" w:type="dxa"/>
        </w:tblCellMar>
        <w:tblLook w:val="0000" w:firstRow="0" w:lastRow="0" w:firstColumn="0" w:lastColumn="0" w:noHBand="0" w:noVBand="0"/>
      </w:tblPr>
      <w:tblGrid>
        <w:gridCol w:w="4243"/>
        <w:gridCol w:w="5386"/>
      </w:tblGrid>
      <w:tr w:rsidR="00984AB0" w:rsidTr="00097089">
        <w:trPr>
          <w:trHeight w:val="20"/>
        </w:trPr>
        <w:tc>
          <w:tcPr>
            <w:tcW w:w="9629" w:type="dxa"/>
            <w:gridSpan w:val="2"/>
            <w:tcBorders>
              <w:top w:val="single" w:sz="4" w:space="0" w:color="auto"/>
              <w:left w:val="single" w:sz="4" w:space="0" w:color="auto"/>
              <w:bottom w:val="nil"/>
              <w:right w:val="single" w:sz="4" w:space="0" w:color="auto"/>
            </w:tcBorders>
            <w:shd w:val="clear" w:color="auto" w:fill="FFFFFF"/>
            <w:vAlign w:val="center"/>
          </w:tcPr>
          <w:p w:rsidR="00097089" w:rsidRPr="00097089" w:rsidRDefault="0020422D" w:rsidP="00097089">
            <w:pPr>
              <w:spacing w:after="0" w:line="230" w:lineRule="exact"/>
              <w:jc w:val="center"/>
              <w:rPr>
                <w:rFonts w:ascii="Times New Roman" w:eastAsia="Times New Roman" w:hAnsi="Times New Roman" w:cs="Times New Roman"/>
                <w:sz w:val="24"/>
                <w:szCs w:val="24"/>
                <w:lang w:eastAsia="ru-RU"/>
              </w:rPr>
            </w:pPr>
            <w:r w:rsidRPr="00097089">
              <w:rPr>
                <w:rFonts w:ascii="Times New Roman" w:eastAsia="Times New Roman" w:hAnsi="Times New Roman" w:cs="Times New Roman"/>
                <w:color w:val="000000"/>
                <w:sz w:val="23"/>
                <w:szCs w:val="23"/>
                <w:lang w:val="en-US" w:eastAsia="ru-RU"/>
              </w:rPr>
              <w:t>1. General</w:t>
            </w:r>
          </w:p>
        </w:tc>
      </w:tr>
      <w:tr w:rsidR="00984AB0" w:rsidRPr="0020422D" w:rsidTr="00097089">
        <w:trPr>
          <w:trHeight w:val="20"/>
        </w:trPr>
        <w:tc>
          <w:tcPr>
            <w:tcW w:w="4243" w:type="dxa"/>
            <w:tcBorders>
              <w:top w:val="single" w:sz="4" w:space="0" w:color="auto"/>
              <w:left w:val="single" w:sz="4" w:space="0" w:color="auto"/>
              <w:bottom w:val="nil"/>
              <w:right w:val="nil"/>
            </w:tcBorders>
            <w:shd w:val="clear" w:color="auto" w:fill="FFFFFF"/>
          </w:tcPr>
          <w:p w:rsidR="00097089" w:rsidRPr="0020422D" w:rsidRDefault="0020422D" w:rsidP="00097089">
            <w:pPr>
              <w:spacing w:after="0" w:line="240" w:lineRule="auto"/>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1.1. Full corporate name of the Issuer:</w:t>
            </w:r>
          </w:p>
        </w:tc>
        <w:tc>
          <w:tcPr>
            <w:tcW w:w="5386" w:type="dxa"/>
            <w:tcBorders>
              <w:top w:val="single" w:sz="4" w:space="0" w:color="auto"/>
              <w:left w:val="single" w:sz="4" w:space="0" w:color="auto"/>
              <w:bottom w:val="nil"/>
              <w:right w:val="single" w:sz="4" w:space="0" w:color="auto"/>
            </w:tcBorders>
            <w:shd w:val="clear" w:color="auto" w:fill="FFFFFF"/>
          </w:tcPr>
          <w:p w:rsidR="00097089" w:rsidRPr="0020422D" w:rsidRDefault="0020422D" w:rsidP="00097089">
            <w:pPr>
              <w:spacing w:after="0" w:line="240" w:lineRule="auto"/>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b/>
                <w:bCs/>
                <w:color w:val="000000"/>
                <w:sz w:val="23"/>
                <w:szCs w:val="23"/>
                <w:lang w:val="en-US" w:eastAsia="ru-RU"/>
              </w:rPr>
              <w:t>Public Joint Stock Company "Interregional Distribution Grid Company of the South”</w:t>
            </w:r>
          </w:p>
        </w:tc>
      </w:tr>
      <w:tr w:rsidR="00984AB0" w:rsidRPr="0020422D" w:rsidTr="00097089">
        <w:trPr>
          <w:trHeight w:val="20"/>
        </w:trPr>
        <w:tc>
          <w:tcPr>
            <w:tcW w:w="4243" w:type="dxa"/>
            <w:tcBorders>
              <w:top w:val="single" w:sz="4" w:space="0" w:color="auto"/>
              <w:left w:val="single" w:sz="4" w:space="0" w:color="auto"/>
              <w:bottom w:val="nil"/>
              <w:right w:val="nil"/>
            </w:tcBorders>
            <w:shd w:val="clear" w:color="auto" w:fill="FFFFFF"/>
          </w:tcPr>
          <w:p w:rsidR="00097089" w:rsidRPr="0020422D" w:rsidRDefault="0020422D" w:rsidP="00097089">
            <w:pPr>
              <w:spacing w:after="0" w:line="240" w:lineRule="auto"/>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1.2. Abbreviated corporate name of the Issuer:</w:t>
            </w:r>
          </w:p>
        </w:tc>
        <w:tc>
          <w:tcPr>
            <w:tcW w:w="5386" w:type="dxa"/>
            <w:tcBorders>
              <w:top w:val="single" w:sz="4" w:space="0" w:color="auto"/>
              <w:left w:val="single" w:sz="4" w:space="0" w:color="auto"/>
              <w:bottom w:val="nil"/>
              <w:right w:val="single" w:sz="4" w:space="0" w:color="auto"/>
            </w:tcBorders>
            <w:shd w:val="clear" w:color="auto" w:fill="FFFFFF"/>
          </w:tcPr>
          <w:p w:rsidR="00097089" w:rsidRPr="0020422D" w:rsidRDefault="0020422D" w:rsidP="00097089">
            <w:pPr>
              <w:spacing w:after="0" w:line="230" w:lineRule="exact"/>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b/>
                <w:bCs/>
                <w:color w:val="000000"/>
                <w:sz w:val="23"/>
                <w:szCs w:val="23"/>
                <w:lang w:val="en-US" w:eastAsia="ru-RU"/>
              </w:rPr>
              <w:t>IDGC of the South, PJSC</w:t>
            </w:r>
          </w:p>
        </w:tc>
      </w:tr>
      <w:tr w:rsidR="00984AB0" w:rsidRPr="0020422D" w:rsidTr="00097089">
        <w:trPr>
          <w:trHeight w:val="20"/>
        </w:trPr>
        <w:tc>
          <w:tcPr>
            <w:tcW w:w="4243" w:type="dxa"/>
            <w:tcBorders>
              <w:top w:val="single" w:sz="4" w:space="0" w:color="auto"/>
              <w:left w:val="single" w:sz="4" w:space="0" w:color="auto"/>
              <w:bottom w:val="nil"/>
              <w:right w:val="nil"/>
            </w:tcBorders>
            <w:shd w:val="clear" w:color="auto" w:fill="FFFFFF"/>
            <w:vAlign w:val="center"/>
          </w:tcPr>
          <w:p w:rsidR="00097089" w:rsidRPr="00097089" w:rsidRDefault="0020422D" w:rsidP="00097089">
            <w:pPr>
              <w:spacing w:after="0" w:line="230" w:lineRule="exact"/>
              <w:rPr>
                <w:rFonts w:ascii="Times New Roman" w:eastAsia="Times New Roman" w:hAnsi="Times New Roman" w:cs="Times New Roman"/>
                <w:sz w:val="24"/>
                <w:szCs w:val="24"/>
                <w:lang w:eastAsia="ru-RU"/>
              </w:rPr>
            </w:pPr>
            <w:r w:rsidRPr="00097089">
              <w:rPr>
                <w:rFonts w:ascii="Times New Roman" w:eastAsia="Times New Roman" w:hAnsi="Times New Roman" w:cs="Times New Roman"/>
                <w:color w:val="000000"/>
                <w:sz w:val="23"/>
                <w:szCs w:val="23"/>
                <w:lang w:val="en-US" w:eastAsia="ru-RU"/>
              </w:rPr>
              <w:t>1.3. Location of the Issuer:</w:t>
            </w:r>
          </w:p>
        </w:tc>
        <w:tc>
          <w:tcPr>
            <w:tcW w:w="5386" w:type="dxa"/>
            <w:tcBorders>
              <w:top w:val="single" w:sz="4" w:space="0" w:color="auto"/>
              <w:left w:val="single" w:sz="4" w:space="0" w:color="auto"/>
              <w:bottom w:val="nil"/>
              <w:right w:val="single" w:sz="4" w:space="0" w:color="auto"/>
            </w:tcBorders>
            <w:shd w:val="clear" w:color="auto" w:fill="FFFFFF"/>
            <w:vAlign w:val="center"/>
          </w:tcPr>
          <w:p w:rsidR="00097089" w:rsidRPr="0020422D" w:rsidRDefault="0020422D" w:rsidP="00097089">
            <w:pPr>
              <w:spacing w:after="0" w:line="230" w:lineRule="exact"/>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b/>
                <w:bCs/>
                <w:color w:val="000000"/>
                <w:sz w:val="23"/>
                <w:szCs w:val="23"/>
                <w:lang w:val="en-US" w:eastAsia="ru-RU"/>
              </w:rPr>
              <w:t>Rostov-on-Don, Russian Federation</w:t>
            </w:r>
          </w:p>
        </w:tc>
      </w:tr>
      <w:tr w:rsidR="00984AB0" w:rsidTr="00097089">
        <w:trPr>
          <w:trHeight w:val="20"/>
        </w:trPr>
        <w:tc>
          <w:tcPr>
            <w:tcW w:w="4243" w:type="dxa"/>
            <w:tcBorders>
              <w:top w:val="single" w:sz="4" w:space="0" w:color="auto"/>
              <w:left w:val="single" w:sz="4" w:space="0" w:color="auto"/>
              <w:bottom w:val="nil"/>
              <w:right w:val="nil"/>
            </w:tcBorders>
            <w:shd w:val="clear" w:color="auto" w:fill="FFFFFF"/>
            <w:vAlign w:val="center"/>
          </w:tcPr>
          <w:p w:rsidR="00097089" w:rsidRPr="00097089" w:rsidRDefault="0020422D" w:rsidP="00097089">
            <w:pPr>
              <w:spacing w:after="0" w:line="230" w:lineRule="exact"/>
              <w:rPr>
                <w:rFonts w:ascii="Times New Roman" w:eastAsia="Times New Roman" w:hAnsi="Times New Roman" w:cs="Times New Roman"/>
                <w:sz w:val="24"/>
                <w:szCs w:val="24"/>
                <w:lang w:eastAsia="ru-RU"/>
              </w:rPr>
            </w:pPr>
            <w:r w:rsidRPr="00097089">
              <w:rPr>
                <w:rFonts w:ascii="Times New Roman" w:eastAsia="Times New Roman" w:hAnsi="Times New Roman" w:cs="Times New Roman"/>
                <w:color w:val="000000"/>
                <w:sz w:val="23"/>
                <w:szCs w:val="23"/>
                <w:lang w:val="en-US" w:eastAsia="ru-RU"/>
              </w:rPr>
              <w:t>1.4. OGRN of the Issuer:</w:t>
            </w:r>
          </w:p>
        </w:tc>
        <w:tc>
          <w:tcPr>
            <w:tcW w:w="5386" w:type="dxa"/>
            <w:tcBorders>
              <w:top w:val="single" w:sz="4" w:space="0" w:color="auto"/>
              <w:left w:val="single" w:sz="4" w:space="0" w:color="auto"/>
              <w:bottom w:val="nil"/>
              <w:right w:val="single" w:sz="4" w:space="0" w:color="auto"/>
            </w:tcBorders>
            <w:shd w:val="clear" w:color="auto" w:fill="FFFFFF"/>
            <w:vAlign w:val="center"/>
          </w:tcPr>
          <w:p w:rsidR="00097089" w:rsidRPr="00097089" w:rsidRDefault="0020422D" w:rsidP="00097089">
            <w:pPr>
              <w:spacing w:after="0" w:line="230" w:lineRule="exact"/>
              <w:rPr>
                <w:rFonts w:ascii="Times New Roman" w:eastAsia="Times New Roman" w:hAnsi="Times New Roman" w:cs="Times New Roman"/>
                <w:sz w:val="24"/>
                <w:szCs w:val="24"/>
                <w:lang w:eastAsia="ru-RU"/>
              </w:rPr>
            </w:pPr>
            <w:r w:rsidRPr="00097089">
              <w:rPr>
                <w:rFonts w:ascii="Times New Roman" w:eastAsia="Times New Roman" w:hAnsi="Times New Roman" w:cs="Times New Roman"/>
                <w:b/>
                <w:bCs/>
                <w:color w:val="000000"/>
                <w:sz w:val="23"/>
                <w:szCs w:val="23"/>
                <w:lang w:val="en-US" w:eastAsia="ru-RU"/>
              </w:rPr>
              <w:t>1076164009096</w:t>
            </w:r>
          </w:p>
        </w:tc>
      </w:tr>
      <w:tr w:rsidR="00984AB0" w:rsidTr="00097089">
        <w:trPr>
          <w:trHeight w:val="20"/>
        </w:trPr>
        <w:tc>
          <w:tcPr>
            <w:tcW w:w="4243" w:type="dxa"/>
            <w:tcBorders>
              <w:top w:val="single" w:sz="4" w:space="0" w:color="auto"/>
              <w:left w:val="single" w:sz="4" w:space="0" w:color="auto"/>
              <w:bottom w:val="nil"/>
              <w:right w:val="nil"/>
            </w:tcBorders>
            <w:shd w:val="clear" w:color="auto" w:fill="FFFFFF"/>
            <w:vAlign w:val="center"/>
          </w:tcPr>
          <w:p w:rsidR="00097089" w:rsidRPr="00097089" w:rsidRDefault="0020422D" w:rsidP="00097089">
            <w:pPr>
              <w:spacing w:after="0" w:line="230" w:lineRule="exact"/>
              <w:rPr>
                <w:rFonts w:ascii="Times New Roman" w:eastAsia="Times New Roman" w:hAnsi="Times New Roman" w:cs="Times New Roman"/>
                <w:sz w:val="24"/>
                <w:szCs w:val="24"/>
                <w:lang w:eastAsia="ru-RU"/>
              </w:rPr>
            </w:pPr>
            <w:r w:rsidRPr="00097089">
              <w:rPr>
                <w:rFonts w:ascii="Times New Roman" w:eastAsia="Times New Roman" w:hAnsi="Times New Roman" w:cs="Times New Roman"/>
                <w:color w:val="000000"/>
                <w:sz w:val="23"/>
                <w:szCs w:val="23"/>
                <w:lang w:val="en-US" w:eastAsia="ru-RU"/>
              </w:rPr>
              <w:t>1.5. TIN of the Issuer:</w:t>
            </w:r>
          </w:p>
        </w:tc>
        <w:tc>
          <w:tcPr>
            <w:tcW w:w="5386" w:type="dxa"/>
            <w:tcBorders>
              <w:top w:val="single" w:sz="4" w:space="0" w:color="auto"/>
              <w:left w:val="single" w:sz="4" w:space="0" w:color="auto"/>
              <w:bottom w:val="nil"/>
              <w:right w:val="single" w:sz="4" w:space="0" w:color="auto"/>
            </w:tcBorders>
            <w:shd w:val="clear" w:color="auto" w:fill="FFFFFF"/>
            <w:vAlign w:val="center"/>
          </w:tcPr>
          <w:p w:rsidR="00097089" w:rsidRPr="00097089" w:rsidRDefault="0020422D" w:rsidP="00097089">
            <w:pPr>
              <w:spacing w:after="0" w:line="230" w:lineRule="exact"/>
              <w:rPr>
                <w:rFonts w:ascii="Times New Roman" w:eastAsia="Times New Roman" w:hAnsi="Times New Roman" w:cs="Times New Roman"/>
                <w:sz w:val="24"/>
                <w:szCs w:val="24"/>
                <w:lang w:eastAsia="ru-RU"/>
              </w:rPr>
            </w:pPr>
            <w:r w:rsidRPr="00097089">
              <w:rPr>
                <w:rFonts w:ascii="Times New Roman" w:eastAsia="Times New Roman" w:hAnsi="Times New Roman" w:cs="Times New Roman"/>
                <w:b/>
                <w:bCs/>
                <w:color w:val="000000"/>
                <w:sz w:val="23"/>
                <w:szCs w:val="23"/>
                <w:lang w:val="en-US" w:eastAsia="ru-RU"/>
              </w:rPr>
              <w:t>6164266561</w:t>
            </w:r>
          </w:p>
        </w:tc>
      </w:tr>
      <w:tr w:rsidR="00984AB0" w:rsidTr="00097089">
        <w:trPr>
          <w:trHeight w:val="20"/>
        </w:trPr>
        <w:tc>
          <w:tcPr>
            <w:tcW w:w="4243" w:type="dxa"/>
            <w:tcBorders>
              <w:top w:val="single" w:sz="4" w:space="0" w:color="auto"/>
              <w:left w:val="single" w:sz="4" w:space="0" w:color="auto"/>
              <w:bottom w:val="nil"/>
              <w:right w:val="nil"/>
            </w:tcBorders>
            <w:shd w:val="clear" w:color="auto" w:fill="FFFFFF"/>
          </w:tcPr>
          <w:p w:rsidR="00097089" w:rsidRPr="0020422D" w:rsidRDefault="0020422D" w:rsidP="00097089">
            <w:pPr>
              <w:spacing w:after="0" w:line="240" w:lineRule="auto"/>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1.6. Unique code of the Issuer, assigned by the registering authority:</w:t>
            </w:r>
          </w:p>
        </w:tc>
        <w:tc>
          <w:tcPr>
            <w:tcW w:w="5386" w:type="dxa"/>
            <w:tcBorders>
              <w:top w:val="single" w:sz="4" w:space="0" w:color="auto"/>
              <w:left w:val="single" w:sz="4" w:space="0" w:color="auto"/>
              <w:bottom w:val="nil"/>
              <w:right w:val="single" w:sz="4" w:space="0" w:color="auto"/>
            </w:tcBorders>
            <w:shd w:val="clear" w:color="auto" w:fill="FFFFFF"/>
          </w:tcPr>
          <w:p w:rsidR="00097089" w:rsidRPr="00097089" w:rsidRDefault="0020422D" w:rsidP="00097089">
            <w:pPr>
              <w:spacing w:after="0" w:line="230" w:lineRule="exact"/>
              <w:rPr>
                <w:rFonts w:ascii="Times New Roman" w:eastAsia="Times New Roman" w:hAnsi="Times New Roman" w:cs="Times New Roman"/>
                <w:sz w:val="24"/>
                <w:szCs w:val="24"/>
                <w:lang w:eastAsia="ru-RU"/>
              </w:rPr>
            </w:pPr>
            <w:r w:rsidRPr="00097089">
              <w:rPr>
                <w:rFonts w:ascii="Times New Roman" w:eastAsia="Times New Roman" w:hAnsi="Times New Roman" w:cs="Times New Roman"/>
                <w:b/>
                <w:bCs/>
                <w:color w:val="000000"/>
                <w:sz w:val="23"/>
                <w:szCs w:val="23"/>
                <w:lang w:val="en-US" w:eastAsia="ru-RU"/>
              </w:rPr>
              <w:t>34956-Е</w:t>
            </w:r>
          </w:p>
        </w:tc>
      </w:tr>
      <w:tr w:rsidR="00984AB0" w:rsidRPr="0020422D" w:rsidTr="00097089">
        <w:trPr>
          <w:trHeight w:val="20"/>
        </w:trPr>
        <w:tc>
          <w:tcPr>
            <w:tcW w:w="4243" w:type="dxa"/>
            <w:tcBorders>
              <w:top w:val="single" w:sz="4" w:space="0" w:color="auto"/>
              <w:left w:val="single" w:sz="4" w:space="0" w:color="auto"/>
              <w:bottom w:val="nil"/>
              <w:right w:val="nil"/>
            </w:tcBorders>
            <w:shd w:val="clear" w:color="auto" w:fill="FFFFFF"/>
          </w:tcPr>
          <w:p w:rsidR="00097089" w:rsidRPr="0020422D" w:rsidRDefault="0020422D" w:rsidP="00097089">
            <w:pPr>
              <w:spacing w:after="0" w:line="240" w:lineRule="auto"/>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1.7. The address of the Internet page used by the Issuer for information disclosures</w:t>
            </w:r>
          </w:p>
        </w:tc>
        <w:tc>
          <w:tcPr>
            <w:tcW w:w="5386" w:type="dxa"/>
            <w:tcBorders>
              <w:top w:val="single" w:sz="4" w:space="0" w:color="auto"/>
              <w:left w:val="single" w:sz="4" w:space="0" w:color="auto"/>
              <w:bottom w:val="nil"/>
              <w:right w:val="single" w:sz="4" w:space="0" w:color="auto"/>
            </w:tcBorders>
            <w:shd w:val="clear" w:color="auto" w:fill="FFFFFF"/>
          </w:tcPr>
          <w:p w:rsidR="00097089" w:rsidRPr="0020422D" w:rsidRDefault="00005008" w:rsidP="00097089">
            <w:pPr>
              <w:spacing w:after="0" w:line="240" w:lineRule="auto"/>
              <w:rPr>
                <w:rFonts w:ascii="Times New Roman" w:eastAsia="Times New Roman" w:hAnsi="Times New Roman" w:cs="Times New Roman"/>
                <w:sz w:val="24"/>
                <w:szCs w:val="24"/>
                <w:lang w:val="en-US" w:eastAsia="ru-RU"/>
              </w:rPr>
            </w:pPr>
            <w:hyperlink r:id="rId7" w:history="1">
              <w:r w:rsidR="0020422D" w:rsidRPr="00097089">
                <w:rPr>
                  <w:rFonts w:ascii="Times New Roman" w:eastAsia="Times New Roman" w:hAnsi="Times New Roman" w:cs="Times New Roman"/>
                  <w:b/>
                  <w:bCs/>
                  <w:color w:val="000000"/>
                  <w:sz w:val="23"/>
                  <w:szCs w:val="23"/>
                  <w:lang w:val="en-US"/>
                </w:rPr>
                <w:t>http://www.mrsk-yuga.ru</w:t>
              </w:r>
            </w:hyperlink>
          </w:p>
          <w:p w:rsidR="00097089" w:rsidRPr="0020422D" w:rsidRDefault="00005008" w:rsidP="00097089">
            <w:pPr>
              <w:spacing w:after="0" w:line="240" w:lineRule="auto"/>
              <w:rPr>
                <w:rFonts w:ascii="Times New Roman" w:eastAsia="Times New Roman" w:hAnsi="Times New Roman" w:cs="Times New Roman"/>
                <w:sz w:val="24"/>
                <w:szCs w:val="24"/>
                <w:lang w:val="en-US" w:eastAsia="ru-RU"/>
              </w:rPr>
            </w:pPr>
            <w:hyperlink r:id="rId8" w:history="1">
              <w:r w:rsidR="0020422D" w:rsidRPr="00097089">
                <w:rPr>
                  <w:rFonts w:ascii="Times New Roman" w:eastAsia="Times New Roman" w:hAnsi="Times New Roman" w:cs="Times New Roman"/>
                  <w:b/>
                  <w:bCs/>
                  <w:color w:val="000000"/>
                  <w:sz w:val="23"/>
                  <w:szCs w:val="23"/>
                  <w:lang w:val="en-US"/>
                </w:rPr>
                <w:t>http://www.e-</w:t>
              </w:r>
            </w:hyperlink>
          </w:p>
          <w:p w:rsidR="00097089" w:rsidRPr="00097089" w:rsidRDefault="00005008" w:rsidP="00097089">
            <w:pPr>
              <w:spacing w:after="0" w:line="240" w:lineRule="auto"/>
              <w:rPr>
                <w:rFonts w:ascii="Times New Roman" w:eastAsia="Times New Roman" w:hAnsi="Times New Roman" w:cs="Times New Roman"/>
                <w:sz w:val="24"/>
                <w:szCs w:val="24"/>
                <w:lang w:val="en-US" w:eastAsia="ru-RU"/>
              </w:rPr>
            </w:pPr>
            <w:hyperlink r:id="rId9" w:history="1">
              <w:r w:rsidR="0020422D" w:rsidRPr="00097089">
                <w:rPr>
                  <w:rFonts w:ascii="Times New Roman" w:eastAsia="Times New Roman" w:hAnsi="Times New Roman" w:cs="Times New Roman"/>
                  <w:b/>
                  <w:bCs/>
                  <w:color w:val="000000"/>
                  <w:sz w:val="23"/>
                  <w:szCs w:val="23"/>
                  <w:lang w:val="en-US"/>
                </w:rPr>
                <w:t>disclosure.ru/portal/company.aspx?id=11999</w:t>
              </w:r>
            </w:hyperlink>
          </w:p>
        </w:tc>
      </w:tr>
      <w:tr w:rsidR="00984AB0" w:rsidTr="00097089">
        <w:trPr>
          <w:trHeight w:val="20"/>
        </w:trPr>
        <w:tc>
          <w:tcPr>
            <w:tcW w:w="9629" w:type="dxa"/>
            <w:gridSpan w:val="2"/>
            <w:tcBorders>
              <w:top w:val="single" w:sz="4" w:space="0" w:color="auto"/>
              <w:left w:val="single" w:sz="4" w:space="0" w:color="auto"/>
              <w:bottom w:val="nil"/>
              <w:right w:val="single" w:sz="4" w:space="0" w:color="auto"/>
            </w:tcBorders>
            <w:shd w:val="clear" w:color="auto" w:fill="FFFFFF"/>
            <w:vAlign w:val="center"/>
          </w:tcPr>
          <w:p w:rsidR="00097089" w:rsidRPr="00097089" w:rsidRDefault="0020422D" w:rsidP="00097089">
            <w:pPr>
              <w:spacing w:after="0" w:line="230" w:lineRule="exact"/>
              <w:jc w:val="center"/>
              <w:rPr>
                <w:rFonts w:ascii="Times New Roman" w:eastAsia="Times New Roman" w:hAnsi="Times New Roman" w:cs="Times New Roman"/>
                <w:sz w:val="24"/>
                <w:szCs w:val="24"/>
                <w:lang w:eastAsia="ru-RU"/>
              </w:rPr>
            </w:pPr>
            <w:r w:rsidRPr="00097089">
              <w:rPr>
                <w:rFonts w:ascii="Times New Roman" w:eastAsia="Times New Roman" w:hAnsi="Times New Roman" w:cs="Times New Roman"/>
                <w:color w:val="000000"/>
                <w:sz w:val="23"/>
                <w:szCs w:val="23"/>
                <w:lang w:val="en-US" w:eastAsia="ru-RU"/>
              </w:rPr>
              <w:t>2. Notice content</w:t>
            </w:r>
          </w:p>
        </w:tc>
      </w:tr>
      <w:tr w:rsidR="00984AB0" w:rsidRPr="0020422D" w:rsidTr="00097089">
        <w:trPr>
          <w:trHeight w:val="20"/>
        </w:trPr>
        <w:tc>
          <w:tcPr>
            <w:tcW w:w="9629" w:type="dxa"/>
            <w:gridSpan w:val="2"/>
            <w:tcBorders>
              <w:top w:val="single" w:sz="4" w:space="0" w:color="auto"/>
              <w:left w:val="single" w:sz="4" w:space="0" w:color="auto"/>
              <w:bottom w:val="nil"/>
              <w:right w:val="single" w:sz="4" w:space="0" w:color="auto"/>
            </w:tcBorders>
            <w:shd w:val="clear" w:color="auto" w:fill="FFFFFF"/>
          </w:tcPr>
          <w:p w:rsidR="00097089" w:rsidRPr="0020422D" w:rsidRDefault="0020422D" w:rsidP="00097089">
            <w:pPr>
              <w:spacing w:after="0" w:line="240" w:lineRule="auto"/>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 xml:space="preserve">2.1. Quorum for a meeting of the Issuer's Board of Directors and the results of voting on decision-making issues: </w:t>
            </w:r>
            <w:r w:rsidRPr="00097089">
              <w:rPr>
                <w:rFonts w:ascii="Times New Roman" w:eastAsia="Times New Roman" w:hAnsi="Times New Roman" w:cs="Times New Roman"/>
                <w:b/>
                <w:bCs/>
                <w:i/>
                <w:iCs/>
                <w:color w:val="000000"/>
                <w:sz w:val="23"/>
                <w:szCs w:val="23"/>
                <w:lang w:val="en-US" w:eastAsia="ru-RU"/>
              </w:rPr>
              <w:t>11 out of 11 members of the Board of Directors participated in the meeting, a quorum is present.</w:t>
            </w:r>
          </w:p>
        </w:tc>
      </w:tr>
      <w:tr w:rsidR="00984AB0" w:rsidRPr="0020422D" w:rsidTr="00097089">
        <w:trPr>
          <w:trHeight w:val="20"/>
        </w:trPr>
        <w:tc>
          <w:tcPr>
            <w:tcW w:w="9629" w:type="dxa"/>
            <w:gridSpan w:val="2"/>
            <w:tcBorders>
              <w:top w:val="single" w:sz="4" w:space="0" w:color="auto"/>
              <w:left w:val="single" w:sz="4" w:space="0" w:color="auto"/>
              <w:bottom w:val="nil"/>
              <w:right w:val="single" w:sz="4" w:space="0" w:color="auto"/>
            </w:tcBorders>
            <w:shd w:val="clear" w:color="auto" w:fill="FFFFFF"/>
            <w:vAlign w:val="center"/>
          </w:tcPr>
          <w:p w:rsidR="00097089" w:rsidRPr="0020422D" w:rsidRDefault="0020422D" w:rsidP="00097089">
            <w:pPr>
              <w:spacing w:after="0" w:line="230" w:lineRule="exact"/>
              <w:jc w:val="center"/>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b/>
                <w:bCs/>
                <w:color w:val="000000"/>
                <w:sz w:val="23"/>
                <w:szCs w:val="23"/>
                <w:lang w:val="en-US" w:eastAsia="ru-RU"/>
              </w:rPr>
              <w:t>Insider information disclosure on issue No. 1: "On execution of the business plan of</w:t>
            </w:r>
          </w:p>
          <w:p w:rsidR="00097089" w:rsidRPr="0020422D" w:rsidRDefault="0020422D" w:rsidP="00097089">
            <w:pPr>
              <w:spacing w:after="0" w:line="230" w:lineRule="exact"/>
              <w:jc w:val="center"/>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b/>
                <w:bCs/>
                <w:color w:val="000000"/>
                <w:sz w:val="23"/>
                <w:szCs w:val="23"/>
                <w:lang w:val="en-US" w:eastAsia="ru-RU"/>
              </w:rPr>
              <w:t>IDGC of the South, PJSC for the Q1 2018".</w:t>
            </w:r>
          </w:p>
        </w:tc>
      </w:tr>
      <w:tr w:rsidR="00984AB0" w:rsidRPr="0020422D" w:rsidTr="00097089">
        <w:trPr>
          <w:trHeight w:val="20"/>
        </w:trPr>
        <w:tc>
          <w:tcPr>
            <w:tcW w:w="9629" w:type="dxa"/>
            <w:gridSpan w:val="2"/>
            <w:tcBorders>
              <w:top w:val="single" w:sz="4" w:space="0" w:color="auto"/>
              <w:left w:val="single" w:sz="4" w:space="0" w:color="auto"/>
              <w:bottom w:val="nil"/>
              <w:right w:val="single" w:sz="4" w:space="0" w:color="auto"/>
            </w:tcBorders>
            <w:shd w:val="clear" w:color="auto" w:fill="FFFFFF"/>
          </w:tcPr>
          <w:p w:rsidR="00097089" w:rsidRPr="0020422D" w:rsidRDefault="0020422D" w:rsidP="00097089">
            <w:pPr>
              <w:spacing w:after="0" w:line="240" w:lineRule="auto"/>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2.2.1. Resolution content adopted by the Issuer's Board of Directors:</w:t>
            </w:r>
          </w:p>
          <w:p w:rsidR="00097089" w:rsidRPr="0020422D" w:rsidRDefault="0020422D" w:rsidP="00097089">
            <w:pPr>
              <w:spacing w:after="0" w:line="240" w:lineRule="auto"/>
              <w:ind w:firstLine="426"/>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Take into consideration the report on execution of the business plan of IDGC of the South, PJSC for Q1 2018 according to Annex No. 1 to this resolution of the Company's Board of Directors.</w:t>
            </w:r>
          </w:p>
        </w:tc>
      </w:tr>
      <w:tr w:rsidR="00984AB0" w:rsidRPr="0020422D" w:rsidTr="00097089">
        <w:trPr>
          <w:trHeight w:val="20"/>
        </w:trPr>
        <w:tc>
          <w:tcPr>
            <w:tcW w:w="4243" w:type="dxa"/>
            <w:tcBorders>
              <w:top w:val="nil"/>
              <w:left w:val="single" w:sz="4" w:space="0" w:color="auto"/>
              <w:bottom w:val="nil"/>
              <w:right w:val="nil"/>
            </w:tcBorders>
            <w:shd w:val="clear" w:color="auto" w:fill="FFFFFF"/>
            <w:vAlign w:val="center"/>
          </w:tcPr>
          <w:p w:rsidR="00097089" w:rsidRPr="0020422D" w:rsidRDefault="0020422D" w:rsidP="00097089">
            <w:pPr>
              <w:spacing w:after="120" w:line="240" w:lineRule="auto"/>
              <w:rPr>
                <w:rFonts w:ascii="Times New Roman" w:eastAsia="Times New Roman" w:hAnsi="Times New Roman" w:cs="Times New Roman"/>
                <w:color w:val="000000"/>
                <w:sz w:val="23"/>
                <w:szCs w:val="23"/>
                <w:lang w:val="en-US" w:eastAsia="ru-RU"/>
              </w:rPr>
            </w:pPr>
            <w:r w:rsidRPr="00097089">
              <w:rPr>
                <w:rFonts w:ascii="Times New Roman" w:eastAsia="Times New Roman" w:hAnsi="Times New Roman" w:cs="Times New Roman"/>
                <w:color w:val="000000"/>
                <w:sz w:val="23"/>
                <w:szCs w:val="23"/>
                <w:lang w:val="en-US" w:eastAsia="ru-RU"/>
              </w:rPr>
              <w:t xml:space="preserve">Voting results: </w:t>
            </w:r>
            <w:r w:rsidRPr="00097089">
              <w:rPr>
                <w:rFonts w:ascii="Times New Roman" w:eastAsia="Times New Roman" w:hAnsi="Times New Roman" w:cs="Times New Roman"/>
                <w:b/>
                <w:bCs/>
                <w:color w:val="000000"/>
                <w:sz w:val="23"/>
                <w:szCs w:val="23"/>
                <w:lang w:val="en-US" w:eastAsia="ru-RU"/>
              </w:rPr>
              <w:t>on issue No. 1</w:t>
            </w:r>
            <w:r w:rsidRPr="00097089">
              <w:rPr>
                <w:rFonts w:ascii="Times New Roman" w:eastAsia="Times New Roman" w:hAnsi="Times New Roman" w:cs="Times New Roman"/>
                <w:color w:val="000000"/>
                <w:sz w:val="23"/>
                <w:szCs w:val="23"/>
                <w:lang w:val="en-US" w:eastAsia="ru-RU"/>
              </w:rPr>
              <w:t xml:space="preserve"> of the agenda: </w:t>
            </w:r>
          </w:p>
          <w:p w:rsidR="00097089" w:rsidRPr="0020422D" w:rsidRDefault="0020422D" w:rsidP="00097089">
            <w:pPr>
              <w:spacing w:after="0" w:line="240" w:lineRule="auto"/>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11 votes;</w:t>
            </w:r>
          </w:p>
          <w:p w:rsidR="00097089" w:rsidRPr="0020422D" w:rsidRDefault="0020422D" w:rsidP="00097089">
            <w:pPr>
              <w:spacing w:after="120" w:line="240" w:lineRule="auto"/>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 "ABSTAIN" is 0 votes;</w:t>
            </w:r>
          </w:p>
        </w:tc>
        <w:tc>
          <w:tcPr>
            <w:tcW w:w="5386" w:type="dxa"/>
            <w:tcBorders>
              <w:top w:val="nil"/>
              <w:left w:val="nil"/>
              <w:bottom w:val="nil"/>
              <w:right w:val="single" w:sz="4" w:space="0" w:color="auto"/>
            </w:tcBorders>
            <w:shd w:val="clear" w:color="auto" w:fill="FFFFFF"/>
          </w:tcPr>
          <w:p w:rsidR="00097089" w:rsidRPr="0020422D" w:rsidRDefault="00005008" w:rsidP="00097089">
            <w:pPr>
              <w:spacing w:after="0" w:line="240" w:lineRule="auto"/>
              <w:rPr>
                <w:rFonts w:ascii="Times New Roman" w:eastAsia="Times New Roman" w:hAnsi="Times New Roman" w:cs="Times New Roman"/>
                <w:sz w:val="10"/>
                <w:szCs w:val="10"/>
                <w:lang w:val="en-US" w:eastAsia="ru-RU"/>
              </w:rPr>
            </w:pPr>
          </w:p>
        </w:tc>
      </w:tr>
      <w:tr w:rsidR="00984AB0" w:rsidRPr="0020422D" w:rsidTr="00097089">
        <w:trPr>
          <w:trHeight w:val="20"/>
        </w:trPr>
        <w:tc>
          <w:tcPr>
            <w:tcW w:w="9629" w:type="dxa"/>
            <w:gridSpan w:val="2"/>
            <w:tcBorders>
              <w:top w:val="single" w:sz="4" w:space="0" w:color="auto"/>
              <w:left w:val="single" w:sz="4" w:space="0" w:color="auto"/>
              <w:bottom w:val="nil"/>
              <w:right w:val="single" w:sz="4" w:space="0" w:color="auto"/>
            </w:tcBorders>
            <w:shd w:val="clear" w:color="auto" w:fill="FFFFFF"/>
            <w:vAlign w:val="center"/>
          </w:tcPr>
          <w:p w:rsidR="00097089" w:rsidRPr="0020422D" w:rsidRDefault="0020422D" w:rsidP="00097089">
            <w:pPr>
              <w:spacing w:after="0" w:line="240" w:lineRule="auto"/>
              <w:jc w:val="center"/>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b/>
                <w:bCs/>
                <w:color w:val="000000"/>
                <w:sz w:val="23"/>
                <w:szCs w:val="23"/>
                <w:lang w:val="en-US" w:eastAsia="ru-RU"/>
              </w:rPr>
              <w:t>Insider information disclosure on issue No. 2: "On approval of the report on the results of the Company's investment program for Q1 2018".</w:t>
            </w:r>
          </w:p>
        </w:tc>
      </w:tr>
      <w:tr w:rsidR="00984AB0" w:rsidRPr="0020422D" w:rsidTr="00097089">
        <w:trPr>
          <w:trHeight w:val="20"/>
        </w:trPr>
        <w:tc>
          <w:tcPr>
            <w:tcW w:w="962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97089" w:rsidRPr="0020422D" w:rsidRDefault="0020422D" w:rsidP="00097089">
            <w:pPr>
              <w:spacing w:after="0" w:line="240" w:lineRule="auto"/>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2.2.2. Resolution content adopted by the Issuer's Board of Directors:</w:t>
            </w:r>
          </w:p>
          <w:p w:rsidR="00097089" w:rsidRPr="0020422D" w:rsidRDefault="0020422D" w:rsidP="00097089">
            <w:pPr>
              <w:spacing w:after="0" w:line="240" w:lineRule="auto"/>
              <w:ind w:firstLine="709"/>
              <w:jc w:val="both"/>
              <w:rPr>
                <w:rFonts w:ascii="Times New Roman" w:eastAsia="Times New Roman" w:hAnsi="Times New Roman" w:cs="Times New Roman"/>
                <w:color w:val="000000"/>
                <w:sz w:val="23"/>
                <w:szCs w:val="23"/>
                <w:lang w:val="en-US" w:eastAsia="ru-RU"/>
              </w:rPr>
            </w:pPr>
            <w:r w:rsidRPr="00097089">
              <w:rPr>
                <w:rFonts w:ascii="Times New Roman" w:eastAsia="Times New Roman" w:hAnsi="Times New Roman" w:cs="Times New Roman"/>
                <w:color w:val="000000"/>
                <w:sz w:val="23"/>
                <w:szCs w:val="23"/>
                <w:lang w:val="en-US" w:eastAsia="ru-RU"/>
              </w:rPr>
              <w:t>1. Take into consideration the report on the results of the Company's investment program for Q1 2018 as per Annex 2 hereto.</w:t>
            </w:r>
          </w:p>
          <w:p w:rsidR="00097089" w:rsidRPr="0020422D" w:rsidRDefault="0020422D" w:rsidP="00097089">
            <w:pPr>
              <w:spacing w:after="0" w:line="240" w:lineRule="auto"/>
              <w:ind w:firstLine="709"/>
              <w:jc w:val="both"/>
              <w:rPr>
                <w:rFonts w:ascii="Times New Roman" w:eastAsia="Times New Roman" w:hAnsi="Times New Roman" w:cs="Times New Roman"/>
                <w:color w:val="000000"/>
                <w:sz w:val="23"/>
                <w:szCs w:val="23"/>
                <w:lang w:val="en-US" w:eastAsia="ru-RU"/>
              </w:rPr>
            </w:pPr>
            <w:r w:rsidRPr="00097089">
              <w:rPr>
                <w:rFonts w:ascii="Times New Roman" w:eastAsia="Times New Roman" w:hAnsi="Times New Roman" w:cs="Times New Roman"/>
                <w:color w:val="000000"/>
                <w:sz w:val="23"/>
                <w:szCs w:val="23"/>
                <w:lang w:val="en-US" w:eastAsia="ru-RU"/>
              </w:rPr>
              <w:t>2. Note the excess of the planned volume of financing of the Company's investment program by 31,000,000 RUB (18% of the approved plan), including unscheduled financing of 114 investment projects for the total amount of 49,000,000 RUB;</w:t>
            </w:r>
          </w:p>
          <w:p w:rsidR="00097089" w:rsidRPr="0020422D" w:rsidRDefault="0020422D" w:rsidP="00097089">
            <w:pPr>
              <w:spacing w:after="0" w:line="240" w:lineRule="auto"/>
              <w:ind w:firstLine="709"/>
              <w:jc w:val="both"/>
              <w:rPr>
                <w:rFonts w:ascii="Times New Roman" w:eastAsia="Times New Roman" w:hAnsi="Times New Roman" w:cs="Times New Roman"/>
                <w:color w:val="000000"/>
                <w:sz w:val="23"/>
                <w:szCs w:val="23"/>
                <w:lang w:val="en-US" w:eastAsia="ru-RU"/>
              </w:rPr>
            </w:pPr>
            <w:r w:rsidRPr="00097089">
              <w:rPr>
                <w:rFonts w:ascii="Times New Roman" w:eastAsia="Times New Roman" w:hAnsi="Times New Roman" w:cs="Times New Roman"/>
                <w:color w:val="000000"/>
                <w:sz w:val="23"/>
                <w:szCs w:val="23"/>
                <w:lang w:val="en-US" w:eastAsia="ru-RU"/>
              </w:rPr>
              <w:t>3. Instruct the General Director of the Company:</w:t>
            </w:r>
          </w:p>
          <w:p w:rsidR="00097089" w:rsidRPr="0020422D" w:rsidRDefault="0020422D" w:rsidP="00097089">
            <w:pPr>
              <w:spacing w:after="0" w:line="240" w:lineRule="auto"/>
              <w:ind w:firstLine="709"/>
              <w:jc w:val="both"/>
              <w:rPr>
                <w:rFonts w:ascii="Times New Roman" w:eastAsia="Times New Roman" w:hAnsi="Times New Roman" w:cs="Times New Roman"/>
                <w:color w:val="000000"/>
                <w:sz w:val="23"/>
                <w:szCs w:val="23"/>
                <w:lang w:val="en-US" w:eastAsia="ru-RU"/>
              </w:rPr>
            </w:pPr>
            <w:r w:rsidRPr="00097089">
              <w:rPr>
                <w:rFonts w:ascii="Times New Roman" w:eastAsia="Times New Roman" w:hAnsi="Times New Roman" w:cs="Times New Roman"/>
                <w:color w:val="000000"/>
                <w:sz w:val="23"/>
                <w:szCs w:val="23"/>
                <w:lang w:val="en-US" w:eastAsia="ru-RU"/>
              </w:rPr>
              <w:t>3.1. Ensure that the approved quarterly plan for the financing of the investment program of IDGC of the South, PJSC is not exceeded in 2018;</w:t>
            </w:r>
          </w:p>
          <w:p w:rsidR="00097089" w:rsidRPr="0020422D" w:rsidRDefault="0020422D" w:rsidP="00097089">
            <w:pPr>
              <w:spacing w:after="0" w:line="240" w:lineRule="auto"/>
              <w:ind w:firstLine="709"/>
              <w:jc w:val="both"/>
              <w:rPr>
                <w:rFonts w:ascii="Times New Roman" w:eastAsia="Times New Roman" w:hAnsi="Times New Roman" w:cs="Times New Roman"/>
                <w:color w:val="000000"/>
                <w:sz w:val="23"/>
                <w:szCs w:val="23"/>
                <w:lang w:val="en-US" w:eastAsia="ru-RU"/>
              </w:rPr>
            </w:pPr>
            <w:r w:rsidRPr="00097089">
              <w:rPr>
                <w:rFonts w:ascii="Times New Roman" w:eastAsia="Times New Roman" w:hAnsi="Times New Roman" w:cs="Times New Roman"/>
                <w:color w:val="000000"/>
                <w:sz w:val="23"/>
                <w:szCs w:val="23"/>
                <w:lang w:val="en-US" w:eastAsia="ru-RU"/>
              </w:rPr>
              <w:t>3.2. Report to a meeting of the Company's Board of Directors on measures taken to prevent such deviations in the implementation of the Company's investment program in 2018 and on measures of a disciplinary nature taken with respect to persons responsible for exceeding the approved planned amount of funding for the Company's investment program in Q1 2018.</w:t>
            </w:r>
          </w:p>
        </w:tc>
      </w:tr>
    </w:tbl>
    <w:p w:rsidR="00097089" w:rsidRPr="0020422D" w:rsidRDefault="00005008">
      <w:pPr>
        <w:rPr>
          <w:lang w:val="en-US"/>
        </w:rPr>
      </w:pPr>
    </w:p>
    <w:p w:rsidR="00097089" w:rsidRPr="0020422D" w:rsidRDefault="0020422D">
      <w:pPr>
        <w:rPr>
          <w:lang w:val="en-US"/>
        </w:rPr>
      </w:pPr>
      <w:r w:rsidRPr="0020422D">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9643"/>
      </w:tblGrid>
      <w:tr w:rsidR="00984AB0">
        <w:trPr>
          <w:trHeight w:val="446"/>
        </w:trPr>
        <w:tc>
          <w:tcPr>
            <w:tcW w:w="9643" w:type="dxa"/>
            <w:tcBorders>
              <w:top w:val="single" w:sz="4" w:space="0" w:color="auto"/>
              <w:left w:val="single" w:sz="4" w:space="0" w:color="auto"/>
              <w:bottom w:val="nil"/>
              <w:right w:val="single" w:sz="4" w:space="0" w:color="auto"/>
            </w:tcBorders>
            <w:shd w:val="clear" w:color="auto" w:fill="FFFFFF"/>
          </w:tcPr>
          <w:p w:rsidR="00097089" w:rsidRPr="00097089" w:rsidRDefault="0020422D" w:rsidP="00097089">
            <w:pPr>
              <w:spacing w:after="0" w:line="230" w:lineRule="exact"/>
              <w:ind w:firstLine="284"/>
              <w:rPr>
                <w:rFonts w:ascii="Times New Roman" w:eastAsia="Times New Roman" w:hAnsi="Times New Roman" w:cs="Times New Roman"/>
                <w:sz w:val="24"/>
                <w:szCs w:val="24"/>
                <w:lang w:eastAsia="ru-RU"/>
              </w:rPr>
            </w:pPr>
            <w:r w:rsidRPr="00097089">
              <w:rPr>
                <w:rFonts w:ascii="Times New Roman" w:eastAsia="Times New Roman" w:hAnsi="Times New Roman" w:cs="Times New Roman"/>
                <w:color w:val="000000"/>
                <w:sz w:val="23"/>
                <w:szCs w:val="23"/>
                <w:lang w:val="en-US" w:eastAsia="ru-RU"/>
              </w:rPr>
              <w:lastRenderedPageBreak/>
              <w:t>Deadline: August 6, 2018</w:t>
            </w:r>
          </w:p>
        </w:tc>
      </w:tr>
      <w:tr w:rsidR="00984AB0" w:rsidTr="00097089">
        <w:trPr>
          <w:trHeight w:val="1111"/>
        </w:trPr>
        <w:tc>
          <w:tcPr>
            <w:tcW w:w="9643" w:type="dxa"/>
            <w:tcBorders>
              <w:top w:val="nil"/>
              <w:left w:val="single" w:sz="4" w:space="0" w:color="auto"/>
              <w:bottom w:val="nil"/>
              <w:right w:val="single" w:sz="4" w:space="0" w:color="auto"/>
            </w:tcBorders>
            <w:shd w:val="clear" w:color="auto" w:fill="FFFFFF"/>
            <w:vAlign w:val="center"/>
          </w:tcPr>
          <w:p w:rsidR="00097089" w:rsidRPr="0020422D" w:rsidRDefault="0020422D" w:rsidP="00097089">
            <w:pPr>
              <w:spacing w:after="0" w:line="240" w:lineRule="auto"/>
              <w:ind w:firstLine="284"/>
              <w:rPr>
                <w:rFonts w:ascii="Times New Roman" w:eastAsia="Times New Roman" w:hAnsi="Times New Roman" w:cs="Times New Roman"/>
                <w:color w:val="000000"/>
                <w:sz w:val="23"/>
                <w:szCs w:val="23"/>
                <w:lang w:val="en-US" w:eastAsia="ru-RU"/>
              </w:rPr>
            </w:pPr>
            <w:r w:rsidRPr="00097089">
              <w:rPr>
                <w:rFonts w:ascii="Times New Roman" w:eastAsia="Times New Roman" w:hAnsi="Times New Roman" w:cs="Times New Roman"/>
                <w:color w:val="000000"/>
                <w:sz w:val="23"/>
                <w:szCs w:val="23"/>
                <w:lang w:val="en-US" w:eastAsia="ru-RU"/>
              </w:rPr>
              <w:t xml:space="preserve">Voting results: </w:t>
            </w:r>
          </w:p>
          <w:p w:rsidR="00097089" w:rsidRPr="0020422D" w:rsidRDefault="0020422D" w:rsidP="00097089">
            <w:pPr>
              <w:spacing w:after="0" w:line="240" w:lineRule="auto"/>
              <w:ind w:firstLine="284"/>
              <w:rPr>
                <w:rFonts w:ascii="Times New Roman" w:eastAsia="Times New Roman" w:hAnsi="Times New Roman" w:cs="Times New Roman"/>
                <w:color w:val="000000"/>
                <w:sz w:val="23"/>
                <w:szCs w:val="23"/>
                <w:lang w:val="en-US" w:eastAsia="ru-RU"/>
              </w:rPr>
            </w:pPr>
            <w:r w:rsidRPr="00097089">
              <w:rPr>
                <w:rFonts w:ascii="Times New Roman" w:eastAsia="Times New Roman" w:hAnsi="Times New Roman" w:cs="Times New Roman"/>
                <w:b/>
                <w:bCs/>
                <w:color w:val="000000"/>
                <w:sz w:val="23"/>
                <w:szCs w:val="23"/>
                <w:lang w:val="en-US" w:eastAsia="ru-RU"/>
              </w:rPr>
              <w:t xml:space="preserve">on issue No. 2 </w:t>
            </w:r>
            <w:r w:rsidRPr="00097089">
              <w:rPr>
                <w:rFonts w:ascii="Times New Roman" w:eastAsia="Times New Roman" w:hAnsi="Times New Roman" w:cs="Times New Roman"/>
                <w:color w:val="000000"/>
                <w:sz w:val="23"/>
                <w:szCs w:val="23"/>
                <w:lang w:val="en-US" w:eastAsia="ru-RU"/>
              </w:rPr>
              <w:t>of the agenda:</w:t>
            </w:r>
          </w:p>
          <w:p w:rsidR="00097089" w:rsidRPr="0020422D" w:rsidRDefault="0020422D" w:rsidP="00097089">
            <w:pPr>
              <w:spacing w:after="0" w:line="240" w:lineRule="auto"/>
              <w:ind w:firstLine="284"/>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10 votes;</w:t>
            </w:r>
          </w:p>
          <w:p w:rsidR="00097089" w:rsidRPr="0020422D" w:rsidRDefault="0020422D" w:rsidP="00097089">
            <w:pPr>
              <w:spacing w:after="0" w:line="240" w:lineRule="auto"/>
              <w:ind w:firstLine="284"/>
              <w:rPr>
                <w:rFonts w:ascii="Times New Roman" w:eastAsia="Times New Roman" w:hAnsi="Times New Roman" w:cs="Times New Roman"/>
                <w:color w:val="000000"/>
                <w:sz w:val="23"/>
                <w:szCs w:val="23"/>
                <w:lang w:val="en-US" w:eastAsia="ru-RU"/>
              </w:rPr>
            </w:pPr>
            <w:r w:rsidRPr="00097089">
              <w:rPr>
                <w:rFonts w:ascii="Times New Roman" w:eastAsia="Times New Roman" w:hAnsi="Times New Roman" w:cs="Times New Roman"/>
                <w:color w:val="000000"/>
                <w:sz w:val="23"/>
                <w:szCs w:val="23"/>
                <w:lang w:val="en-US" w:eastAsia="ru-RU"/>
              </w:rPr>
              <w:t xml:space="preserve">"CON" is 0 votes; </w:t>
            </w:r>
          </w:p>
          <w:p w:rsidR="00097089" w:rsidRPr="00097089" w:rsidRDefault="0020422D" w:rsidP="00097089">
            <w:pPr>
              <w:spacing w:after="0" w:line="240" w:lineRule="auto"/>
              <w:ind w:firstLine="284"/>
              <w:rPr>
                <w:rFonts w:ascii="Times New Roman" w:eastAsia="Times New Roman" w:hAnsi="Times New Roman" w:cs="Times New Roman"/>
                <w:sz w:val="24"/>
                <w:szCs w:val="24"/>
                <w:lang w:eastAsia="ru-RU"/>
              </w:rPr>
            </w:pPr>
            <w:r w:rsidRPr="00097089">
              <w:rPr>
                <w:rFonts w:ascii="Times New Roman" w:eastAsia="Times New Roman" w:hAnsi="Times New Roman" w:cs="Times New Roman"/>
                <w:color w:val="000000"/>
                <w:sz w:val="23"/>
                <w:szCs w:val="23"/>
                <w:lang w:val="en-US" w:eastAsia="ru-RU"/>
              </w:rPr>
              <w:t>"ABSTAIN" is 1 vote;</w:t>
            </w:r>
          </w:p>
        </w:tc>
      </w:tr>
      <w:tr w:rsidR="00984AB0" w:rsidTr="00097089">
        <w:trPr>
          <w:trHeight w:val="562"/>
        </w:trPr>
        <w:tc>
          <w:tcPr>
            <w:tcW w:w="9643" w:type="dxa"/>
            <w:tcBorders>
              <w:top w:val="single" w:sz="4" w:space="0" w:color="auto"/>
              <w:left w:val="single" w:sz="4" w:space="0" w:color="auto"/>
              <w:bottom w:val="nil"/>
              <w:right w:val="single" w:sz="4" w:space="0" w:color="auto"/>
            </w:tcBorders>
            <w:shd w:val="clear" w:color="auto" w:fill="FFFFFF"/>
            <w:vAlign w:val="center"/>
          </w:tcPr>
          <w:p w:rsidR="00097089" w:rsidRPr="0020422D" w:rsidRDefault="0020422D" w:rsidP="00097089">
            <w:pPr>
              <w:spacing w:after="0" w:line="230" w:lineRule="exact"/>
              <w:jc w:val="center"/>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b/>
                <w:bCs/>
                <w:color w:val="000000"/>
                <w:sz w:val="23"/>
                <w:szCs w:val="23"/>
                <w:lang w:val="en-US" w:eastAsia="ru-RU"/>
              </w:rPr>
              <w:t>Insider information disclosure on issue No. 3: "On the Committees of the</w:t>
            </w:r>
          </w:p>
          <w:p w:rsidR="00097089" w:rsidRPr="00097089" w:rsidRDefault="0020422D" w:rsidP="00097089">
            <w:pPr>
              <w:spacing w:after="0" w:line="230" w:lineRule="exact"/>
              <w:jc w:val="center"/>
              <w:rPr>
                <w:rFonts w:ascii="Times New Roman" w:eastAsia="Times New Roman" w:hAnsi="Times New Roman" w:cs="Times New Roman"/>
                <w:sz w:val="24"/>
                <w:szCs w:val="24"/>
                <w:lang w:eastAsia="ru-RU"/>
              </w:rPr>
            </w:pPr>
            <w:r w:rsidRPr="00097089">
              <w:rPr>
                <w:rFonts w:ascii="Times New Roman" w:eastAsia="Times New Roman" w:hAnsi="Times New Roman" w:cs="Times New Roman"/>
                <w:b/>
                <w:bCs/>
                <w:color w:val="000000"/>
                <w:sz w:val="23"/>
                <w:szCs w:val="23"/>
                <w:lang w:val="en-US" w:eastAsia="ru-RU"/>
              </w:rPr>
              <w:t>Company's Board of Directors".</w:t>
            </w:r>
          </w:p>
        </w:tc>
      </w:tr>
      <w:tr w:rsidR="00984AB0" w:rsidRPr="0020422D" w:rsidTr="00097089">
        <w:trPr>
          <w:trHeight w:val="1879"/>
        </w:trPr>
        <w:tc>
          <w:tcPr>
            <w:tcW w:w="9643" w:type="dxa"/>
            <w:tcBorders>
              <w:top w:val="single" w:sz="4" w:space="0" w:color="auto"/>
              <w:left w:val="single" w:sz="4" w:space="0" w:color="auto"/>
              <w:bottom w:val="nil"/>
              <w:right w:val="single" w:sz="4" w:space="0" w:color="auto"/>
            </w:tcBorders>
            <w:shd w:val="clear" w:color="auto" w:fill="FFFFFF"/>
          </w:tcPr>
          <w:p w:rsidR="00097089" w:rsidRPr="0020422D" w:rsidRDefault="0020422D" w:rsidP="00097089">
            <w:pPr>
              <w:spacing w:after="0" w:line="240" w:lineRule="auto"/>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2.2.3. Resolution content adopted by the Issuer's Board of Directors: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1. Determine the number of members of the Audit Committee of the Company's Board of Directors - 3 (three) persons.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Voting results: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10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"ABSTAIN" is 1 vote;</w:t>
            </w:r>
          </w:p>
        </w:tc>
      </w:tr>
      <w:tr w:rsidR="00984AB0" w:rsidRPr="0020422D" w:rsidTr="00097089">
        <w:trPr>
          <w:trHeight w:val="2627"/>
        </w:trPr>
        <w:tc>
          <w:tcPr>
            <w:tcW w:w="9643" w:type="dxa"/>
            <w:tcBorders>
              <w:top w:val="nil"/>
              <w:left w:val="single" w:sz="4" w:space="0" w:color="auto"/>
              <w:bottom w:val="nil"/>
              <w:right w:val="single" w:sz="4" w:space="0" w:color="auto"/>
            </w:tcBorders>
            <w:shd w:val="clear" w:color="auto" w:fill="FFFFFF"/>
            <w:vAlign w:val="center"/>
          </w:tcPr>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1.1. Elect the following members of the Audit Committee of the Company's Board of Directors: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Alexey Alexandrovich Ozhereliev - Head of the Department for Management, Board of Directors and Shareholder and Investor Relations of the Department of Corporate Governance and Shareholder and Investor Relations of PJSC Rosseti</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Voting results: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10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"ABSTAIN" is 1 vote;</w:t>
            </w:r>
          </w:p>
        </w:tc>
      </w:tr>
      <w:tr w:rsidR="00984AB0" w:rsidTr="00097089">
        <w:trPr>
          <w:trHeight w:val="1438"/>
        </w:trPr>
        <w:tc>
          <w:tcPr>
            <w:tcW w:w="9643" w:type="dxa"/>
            <w:tcBorders>
              <w:top w:val="nil"/>
              <w:left w:val="single" w:sz="4" w:space="0" w:color="auto"/>
              <w:bottom w:val="nil"/>
              <w:right w:val="single" w:sz="4" w:space="0" w:color="auto"/>
            </w:tcBorders>
            <w:shd w:val="clear" w:color="auto" w:fill="FFFFFF"/>
            <w:vAlign w:val="center"/>
          </w:tcPr>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Aleksey Yurievich Serov - Director of the Finance Department of PJSC Rosseti Voting results: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9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097089" w:rsidRPr="00097089" w:rsidRDefault="0020422D" w:rsidP="00097089">
            <w:pPr>
              <w:spacing w:after="0" w:line="240" w:lineRule="auto"/>
              <w:ind w:firstLine="284"/>
              <w:jc w:val="both"/>
              <w:rPr>
                <w:rFonts w:ascii="Times New Roman" w:eastAsia="Times New Roman" w:hAnsi="Times New Roman" w:cs="Times New Roman"/>
                <w:sz w:val="24"/>
                <w:szCs w:val="24"/>
                <w:lang w:eastAsia="ru-RU"/>
              </w:rPr>
            </w:pPr>
            <w:r w:rsidRPr="00097089">
              <w:rPr>
                <w:rFonts w:ascii="Times New Roman" w:eastAsia="Times New Roman" w:hAnsi="Times New Roman" w:cs="Times New Roman"/>
                <w:color w:val="000000"/>
                <w:sz w:val="23"/>
                <w:szCs w:val="23"/>
                <w:lang w:val="en-US" w:eastAsia="ru-RU"/>
              </w:rPr>
              <w:t>"ABSTAIN" is 2 votes;</w:t>
            </w:r>
          </w:p>
        </w:tc>
      </w:tr>
      <w:tr w:rsidR="00984AB0" w:rsidRPr="0020422D">
        <w:trPr>
          <w:trHeight w:val="1934"/>
        </w:trPr>
        <w:tc>
          <w:tcPr>
            <w:tcW w:w="9643" w:type="dxa"/>
            <w:tcBorders>
              <w:top w:val="nil"/>
              <w:left w:val="single" w:sz="4" w:space="0" w:color="auto"/>
              <w:bottom w:val="nil"/>
              <w:right w:val="single" w:sz="4" w:space="0" w:color="auto"/>
            </w:tcBorders>
            <w:shd w:val="clear" w:color="auto" w:fill="FFFFFF"/>
            <w:vAlign w:val="center"/>
          </w:tcPr>
          <w:p w:rsidR="00097089" w:rsidRPr="0020422D" w:rsidRDefault="0020422D" w:rsidP="00097089">
            <w:pPr>
              <w:spacing w:after="0" w:line="240" w:lineRule="auto"/>
              <w:ind w:firstLine="284"/>
              <w:jc w:val="both"/>
              <w:rPr>
                <w:rFonts w:ascii="Times New Roman" w:eastAsia="Times New Roman" w:hAnsi="Times New Roman" w:cs="Times New Roman"/>
                <w:color w:val="000000"/>
                <w:sz w:val="23"/>
                <w:szCs w:val="23"/>
                <w:lang w:val="en-US" w:eastAsia="ru-RU"/>
              </w:rPr>
            </w:pPr>
            <w:r w:rsidRPr="00097089">
              <w:rPr>
                <w:rFonts w:ascii="Times New Roman" w:eastAsia="Times New Roman" w:hAnsi="Times New Roman" w:cs="Times New Roman"/>
                <w:color w:val="000000"/>
                <w:sz w:val="23"/>
                <w:szCs w:val="23"/>
                <w:lang w:val="en-US" w:eastAsia="ru-RU"/>
              </w:rPr>
              <w:t xml:space="preserve">Andrey Vladimirovich Morozov - Legal Director of the Association of Professional Investors </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Voting results: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11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"ABSTAIN" is 0 votes;</w:t>
            </w:r>
          </w:p>
        </w:tc>
      </w:tr>
      <w:tr w:rsidR="00984AB0" w:rsidRPr="0020422D" w:rsidTr="00097089">
        <w:trPr>
          <w:trHeight w:val="1531"/>
        </w:trPr>
        <w:tc>
          <w:tcPr>
            <w:tcW w:w="9643" w:type="dxa"/>
            <w:tcBorders>
              <w:top w:val="nil"/>
              <w:left w:val="single" w:sz="4" w:space="0" w:color="auto"/>
              <w:bottom w:val="nil"/>
              <w:right w:val="single" w:sz="4" w:space="0" w:color="auto"/>
            </w:tcBorders>
            <w:shd w:val="clear" w:color="auto" w:fill="FFFFFF"/>
            <w:vAlign w:val="center"/>
          </w:tcPr>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Roman Alexeevich Filkin - Director, electric power industry, machine building of the Representative office of Prosperity Capital Management (RF) Ltd.</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Voting results: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2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"ABSTAIN" is 9 votes;</w:t>
            </w:r>
          </w:p>
        </w:tc>
      </w:tr>
      <w:tr w:rsidR="00984AB0" w:rsidRPr="0020422D">
        <w:trPr>
          <w:trHeight w:val="1493"/>
        </w:trPr>
        <w:tc>
          <w:tcPr>
            <w:tcW w:w="9643" w:type="dxa"/>
            <w:tcBorders>
              <w:top w:val="nil"/>
              <w:left w:val="single" w:sz="4" w:space="0" w:color="auto"/>
              <w:bottom w:val="single" w:sz="4" w:space="0" w:color="auto"/>
              <w:right w:val="single" w:sz="4" w:space="0" w:color="auto"/>
            </w:tcBorders>
            <w:shd w:val="clear" w:color="auto" w:fill="FFFFFF"/>
            <w:vAlign w:val="bottom"/>
          </w:tcPr>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Adopted resolution on p.1.1. of issue No. 3:</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Elect the following members of the Audit Committee of the Company's Board of Directors: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1. Alexey Alexandrovich Ozhereliev - Head of the Department for Management, Board of Directors and Shareholder and Investor Relations</w:t>
            </w:r>
          </w:p>
        </w:tc>
      </w:tr>
    </w:tbl>
    <w:p w:rsidR="00097089" w:rsidRPr="0020422D" w:rsidRDefault="00005008">
      <w:pPr>
        <w:rPr>
          <w:lang w:val="en-US"/>
        </w:rPr>
      </w:pPr>
    </w:p>
    <w:p w:rsidR="00097089" w:rsidRPr="0020422D" w:rsidRDefault="0020422D">
      <w:pPr>
        <w:rPr>
          <w:lang w:val="en-US"/>
        </w:rPr>
      </w:pPr>
      <w:r w:rsidRPr="0020422D">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9643"/>
      </w:tblGrid>
      <w:tr w:rsidR="00984AB0" w:rsidRPr="0020422D" w:rsidTr="00097089">
        <w:trPr>
          <w:trHeight w:val="1407"/>
        </w:trPr>
        <w:tc>
          <w:tcPr>
            <w:tcW w:w="9643" w:type="dxa"/>
            <w:tcBorders>
              <w:top w:val="single" w:sz="4" w:space="0" w:color="auto"/>
              <w:left w:val="single" w:sz="4" w:space="0" w:color="auto"/>
              <w:bottom w:val="nil"/>
              <w:right w:val="single" w:sz="4" w:space="0" w:color="auto"/>
            </w:tcBorders>
            <w:shd w:val="clear" w:color="auto" w:fill="FFFFFF"/>
          </w:tcPr>
          <w:p w:rsidR="00097089" w:rsidRPr="0020422D" w:rsidRDefault="0020422D" w:rsidP="00097089">
            <w:pPr>
              <w:spacing w:after="0" w:line="240" w:lineRule="auto"/>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lastRenderedPageBreak/>
              <w:t>of the Department of Corporate Governance and Shareholder and Investor Relations of PJSC Rosseti</w:t>
            </w:r>
          </w:p>
          <w:p w:rsidR="00097089" w:rsidRPr="0020422D" w:rsidRDefault="0020422D" w:rsidP="00097089">
            <w:pPr>
              <w:spacing w:after="0" w:line="240" w:lineRule="auto"/>
              <w:ind w:firstLine="284"/>
              <w:jc w:val="both"/>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2. Aleksey Yurievich Serov - Director of the Finance Department of PJSC Rosseti Voting results:</w:t>
            </w:r>
          </w:p>
          <w:p w:rsidR="00097089" w:rsidRPr="0020422D" w:rsidRDefault="0020422D" w:rsidP="00097089">
            <w:pPr>
              <w:spacing w:after="0" w:line="240" w:lineRule="auto"/>
              <w:ind w:firstLine="284"/>
              <w:jc w:val="both"/>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3. Andrey Vladimirovich Morozov - Legal Director of the Association of Professional Investors</w:t>
            </w:r>
          </w:p>
        </w:tc>
      </w:tr>
      <w:tr w:rsidR="00984AB0" w:rsidRPr="0020422D" w:rsidTr="00097089">
        <w:trPr>
          <w:trHeight w:val="1847"/>
        </w:trPr>
        <w:tc>
          <w:tcPr>
            <w:tcW w:w="9643" w:type="dxa"/>
            <w:tcBorders>
              <w:top w:val="nil"/>
              <w:left w:val="single" w:sz="4" w:space="0" w:color="auto"/>
              <w:bottom w:val="nil"/>
              <w:right w:val="single" w:sz="4" w:space="0" w:color="auto"/>
            </w:tcBorders>
            <w:shd w:val="clear" w:color="auto" w:fill="FFFFFF"/>
            <w:vAlign w:val="center"/>
          </w:tcPr>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1.2. Elect Alexey Alexandrovich Ozhereliev as a Chairman of the Audit Committee of the Company's Board of Directors.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Voting results: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9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"ABSTAIN" is 2 votes.</w:t>
            </w:r>
          </w:p>
        </w:tc>
      </w:tr>
      <w:tr w:rsidR="00984AB0" w:rsidRPr="0020422D" w:rsidTr="00097089">
        <w:trPr>
          <w:trHeight w:val="1689"/>
        </w:trPr>
        <w:tc>
          <w:tcPr>
            <w:tcW w:w="9643" w:type="dxa"/>
            <w:tcBorders>
              <w:top w:val="nil"/>
              <w:left w:val="single" w:sz="4" w:space="0" w:color="auto"/>
              <w:bottom w:val="nil"/>
              <w:right w:val="single" w:sz="4" w:space="0" w:color="auto"/>
            </w:tcBorders>
            <w:shd w:val="clear" w:color="auto" w:fill="FFFFFF"/>
            <w:vAlign w:val="center"/>
          </w:tcPr>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2. Determine the number of members of the HR and Remuneration Committee of the Company's Board of Directors - 3 (three) persons.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Voting results: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10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"ABSTAIN" is 1 vote;</w:t>
            </w:r>
          </w:p>
        </w:tc>
      </w:tr>
      <w:tr w:rsidR="00984AB0" w:rsidRPr="0020422D" w:rsidTr="00097089">
        <w:trPr>
          <w:trHeight w:val="1982"/>
        </w:trPr>
        <w:tc>
          <w:tcPr>
            <w:tcW w:w="9643" w:type="dxa"/>
            <w:tcBorders>
              <w:top w:val="nil"/>
              <w:left w:val="single" w:sz="4" w:space="0" w:color="auto"/>
              <w:bottom w:val="nil"/>
              <w:right w:val="single" w:sz="4" w:space="0" w:color="auto"/>
            </w:tcBorders>
            <w:shd w:val="clear" w:color="auto" w:fill="FFFFFF"/>
            <w:vAlign w:val="center"/>
          </w:tcPr>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2.1. Elect the following members of the HR and Remuneration Committee of the Company's Board of Directors: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Alexey Yurievich Per</w:t>
            </w:r>
            <w:r>
              <w:rPr>
                <w:rFonts w:ascii="Times New Roman" w:eastAsia="Times New Roman" w:hAnsi="Times New Roman" w:cs="Times New Roman"/>
                <w:color w:val="000000"/>
                <w:sz w:val="23"/>
                <w:szCs w:val="23"/>
                <w:lang w:val="en-US" w:eastAsia="ru-RU"/>
              </w:rPr>
              <w:t>ects - Chief Counselor of PJSC Rosseti</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Voting results: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10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"ABSTAIN" is 1 vote;</w:t>
            </w:r>
          </w:p>
        </w:tc>
      </w:tr>
      <w:tr w:rsidR="00984AB0" w:rsidRPr="0020422D" w:rsidTr="00097089">
        <w:trPr>
          <w:trHeight w:val="1983"/>
        </w:trPr>
        <w:tc>
          <w:tcPr>
            <w:tcW w:w="9643" w:type="dxa"/>
            <w:tcBorders>
              <w:top w:val="nil"/>
              <w:left w:val="single" w:sz="4" w:space="0" w:color="auto"/>
              <w:bottom w:val="nil"/>
              <w:right w:val="single" w:sz="4" w:space="0" w:color="auto"/>
            </w:tcBorders>
            <w:shd w:val="clear" w:color="auto" w:fill="FFFFFF"/>
            <w:vAlign w:val="center"/>
          </w:tcPr>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Alexey Alexandrovich Ozhereliev - Head of the Department for Management, Board of Directors and Shareholder and Investor Relations of the Department of Corporate Governance and Shareholder and Investor Relations of PJSC Rosseti</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Voting results: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9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"ABSTAIN" is 2 votes;</w:t>
            </w:r>
          </w:p>
        </w:tc>
      </w:tr>
      <w:tr w:rsidR="00984AB0" w:rsidRPr="0020422D" w:rsidTr="00097089">
        <w:trPr>
          <w:trHeight w:val="1855"/>
        </w:trPr>
        <w:tc>
          <w:tcPr>
            <w:tcW w:w="9643" w:type="dxa"/>
            <w:tcBorders>
              <w:top w:val="nil"/>
              <w:left w:val="single" w:sz="4" w:space="0" w:color="auto"/>
              <w:bottom w:val="nil"/>
              <w:right w:val="single" w:sz="4" w:space="0" w:color="auto"/>
            </w:tcBorders>
            <w:shd w:val="clear" w:color="auto" w:fill="FFFFFF"/>
            <w:vAlign w:val="center"/>
          </w:tcPr>
          <w:p w:rsidR="00097089" w:rsidRPr="0020422D" w:rsidRDefault="0020422D" w:rsidP="00097089">
            <w:pPr>
              <w:spacing w:after="0" w:line="240" w:lineRule="auto"/>
              <w:ind w:firstLine="284"/>
              <w:jc w:val="both"/>
              <w:rPr>
                <w:rFonts w:ascii="Times New Roman" w:eastAsia="Times New Roman" w:hAnsi="Times New Roman" w:cs="Times New Roman"/>
                <w:color w:val="000000"/>
                <w:sz w:val="23"/>
                <w:szCs w:val="23"/>
                <w:lang w:val="en-US" w:eastAsia="ru-RU"/>
              </w:rPr>
            </w:pPr>
            <w:r w:rsidRPr="00097089">
              <w:rPr>
                <w:rFonts w:ascii="Times New Roman" w:eastAsia="Times New Roman" w:hAnsi="Times New Roman" w:cs="Times New Roman"/>
                <w:color w:val="000000"/>
                <w:sz w:val="23"/>
                <w:szCs w:val="23"/>
                <w:lang w:val="en-US" w:eastAsia="ru-RU"/>
              </w:rPr>
              <w:t xml:space="preserve">Andrey Vladimirovich Morozov - Legal Director of the Association of Professional Investors </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Voting results: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11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"ABSTAIN" is 0 votes;</w:t>
            </w:r>
          </w:p>
        </w:tc>
      </w:tr>
      <w:tr w:rsidR="00984AB0" w:rsidRPr="0020422D">
        <w:trPr>
          <w:trHeight w:val="1934"/>
        </w:trPr>
        <w:tc>
          <w:tcPr>
            <w:tcW w:w="9643" w:type="dxa"/>
            <w:tcBorders>
              <w:top w:val="nil"/>
              <w:left w:val="single" w:sz="4" w:space="0" w:color="auto"/>
              <w:bottom w:val="nil"/>
              <w:right w:val="single" w:sz="4" w:space="0" w:color="auto"/>
            </w:tcBorders>
            <w:shd w:val="clear" w:color="auto" w:fill="FFFFFF"/>
            <w:vAlign w:val="center"/>
          </w:tcPr>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Roman Alexeevich Filkin - Director, electric power industry, machine building of the Representative office of Prosperity Capital Management (RF) Ltd.</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Voting results: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2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097089" w:rsidRPr="0020422D" w:rsidRDefault="0020422D" w:rsidP="00097089">
            <w:pPr>
              <w:spacing w:after="0" w:line="240" w:lineRule="auto"/>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"ABSTAIN" is 9 votes;</w:t>
            </w:r>
          </w:p>
        </w:tc>
      </w:tr>
      <w:tr w:rsidR="00984AB0" w:rsidRPr="0020422D" w:rsidTr="00097089">
        <w:trPr>
          <w:trHeight w:val="463"/>
        </w:trPr>
        <w:tc>
          <w:tcPr>
            <w:tcW w:w="9643" w:type="dxa"/>
            <w:tcBorders>
              <w:top w:val="nil"/>
              <w:left w:val="single" w:sz="4" w:space="0" w:color="auto"/>
              <w:bottom w:val="single" w:sz="4" w:space="0" w:color="auto"/>
              <w:right w:val="single" w:sz="4" w:space="0" w:color="auto"/>
            </w:tcBorders>
            <w:shd w:val="clear" w:color="auto" w:fill="FFFFFF"/>
            <w:vAlign w:val="bottom"/>
          </w:tcPr>
          <w:p w:rsidR="00097089" w:rsidRPr="0020422D" w:rsidRDefault="0020422D" w:rsidP="00097089">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Adopted resolution on p.2.2. of issue No. 3:</w:t>
            </w:r>
          </w:p>
          <w:p w:rsidR="00097089" w:rsidRPr="0020422D" w:rsidRDefault="0020422D" w:rsidP="00097089">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2.1. Elect the following members of the HR and Remuneration Committee of the</w:t>
            </w:r>
          </w:p>
        </w:tc>
      </w:tr>
    </w:tbl>
    <w:p w:rsidR="00097089" w:rsidRPr="0020422D" w:rsidRDefault="00005008">
      <w:pPr>
        <w:rPr>
          <w:lang w:val="en-US"/>
        </w:rPr>
      </w:pPr>
    </w:p>
    <w:p w:rsidR="00097089" w:rsidRPr="0020422D" w:rsidRDefault="0020422D">
      <w:pPr>
        <w:rPr>
          <w:lang w:val="en-US"/>
        </w:rPr>
      </w:pPr>
      <w:r w:rsidRPr="0020422D">
        <w:rPr>
          <w:lang w:val="en-US"/>
        </w:rPr>
        <w:br w:type="page"/>
      </w:r>
    </w:p>
    <w:tbl>
      <w:tblPr>
        <w:tblW w:w="9643" w:type="dxa"/>
        <w:tblInd w:w="-5" w:type="dxa"/>
        <w:tblLayout w:type="fixed"/>
        <w:tblCellMar>
          <w:left w:w="0" w:type="dxa"/>
          <w:right w:w="0" w:type="dxa"/>
        </w:tblCellMar>
        <w:tblLook w:val="0000" w:firstRow="0" w:lastRow="0" w:firstColumn="0" w:lastColumn="0" w:noHBand="0" w:noVBand="0"/>
      </w:tblPr>
      <w:tblGrid>
        <w:gridCol w:w="9643"/>
      </w:tblGrid>
      <w:tr w:rsidR="00984AB0" w:rsidTr="00E97FA4">
        <w:trPr>
          <w:trHeight w:val="1832"/>
        </w:trPr>
        <w:tc>
          <w:tcPr>
            <w:tcW w:w="9643" w:type="dxa"/>
            <w:tcBorders>
              <w:top w:val="single" w:sz="4" w:space="0" w:color="auto"/>
              <w:left w:val="single" w:sz="4" w:space="0" w:color="auto"/>
              <w:right w:val="single" w:sz="4" w:space="0" w:color="auto"/>
            </w:tcBorders>
            <w:shd w:val="clear" w:color="auto" w:fill="FFFFFF"/>
            <w:vAlign w:val="bottom"/>
          </w:tcPr>
          <w:p w:rsidR="00E97FA4" w:rsidRPr="0020422D" w:rsidRDefault="0020422D" w:rsidP="00E97FA4">
            <w:pPr>
              <w:spacing w:after="0" w:line="230" w:lineRule="exact"/>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lastRenderedPageBreak/>
              <w:t>Company's Board of Directors: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1. Alexey Yurievich Perects - Chief Counselor of PJSC Rosseti</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2. Head of the Department for Management,</w:t>
            </w:r>
          </w:p>
          <w:p w:rsidR="00E97FA4" w:rsidRPr="0020422D" w:rsidRDefault="0020422D" w:rsidP="00E97FA4">
            <w:pPr>
              <w:spacing w:after="0" w:line="230" w:lineRule="exact"/>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Board of Directors and Shareholder and</w:t>
            </w:r>
          </w:p>
          <w:p w:rsidR="00E97FA4" w:rsidRPr="0020422D" w:rsidRDefault="0020422D" w:rsidP="00E97FA4">
            <w:pPr>
              <w:spacing w:after="0" w:line="230" w:lineRule="exact"/>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Investor Relations of the Department of Corporate Governance and Shareholder and</w:t>
            </w:r>
          </w:p>
          <w:p w:rsidR="00E97FA4" w:rsidRPr="0020422D" w:rsidRDefault="0020422D" w:rsidP="00E97FA4">
            <w:pPr>
              <w:spacing w:after="0" w:line="230" w:lineRule="exact"/>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Investor Relations of PJSC Rosseti</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3. Andrey Vladimirovich Morozov - Legal Director of the Association of</w:t>
            </w:r>
          </w:p>
          <w:p w:rsidR="00E97FA4" w:rsidRPr="00097089" w:rsidRDefault="0020422D" w:rsidP="00E97FA4">
            <w:pPr>
              <w:spacing w:after="0" w:line="230" w:lineRule="exact"/>
              <w:jc w:val="both"/>
              <w:rPr>
                <w:rFonts w:ascii="Times New Roman" w:eastAsia="Times New Roman" w:hAnsi="Times New Roman" w:cs="Times New Roman"/>
                <w:sz w:val="24"/>
                <w:szCs w:val="24"/>
                <w:lang w:eastAsia="ru-RU"/>
              </w:rPr>
            </w:pPr>
            <w:r w:rsidRPr="00097089">
              <w:rPr>
                <w:rFonts w:ascii="Times New Roman" w:eastAsia="Times New Roman" w:hAnsi="Times New Roman" w:cs="Times New Roman"/>
                <w:color w:val="000000"/>
                <w:sz w:val="23"/>
                <w:szCs w:val="23"/>
                <w:lang w:val="en-US" w:eastAsia="ru-RU"/>
              </w:rPr>
              <w:t>Professional Investors</w:t>
            </w:r>
          </w:p>
        </w:tc>
      </w:tr>
      <w:tr w:rsidR="00984AB0" w:rsidRPr="0020422D" w:rsidTr="00E97FA4">
        <w:trPr>
          <w:trHeight w:val="1542"/>
        </w:trPr>
        <w:tc>
          <w:tcPr>
            <w:tcW w:w="9643" w:type="dxa"/>
            <w:tcBorders>
              <w:top w:val="nil"/>
              <w:left w:val="single" w:sz="4" w:space="0" w:color="auto"/>
              <w:right w:val="single" w:sz="4" w:space="0" w:color="auto"/>
            </w:tcBorders>
            <w:shd w:val="clear" w:color="auto" w:fill="FFFFFF"/>
            <w:vAlign w:val="bottom"/>
          </w:tcPr>
          <w:p w:rsidR="00E97FA4" w:rsidRPr="0020422D" w:rsidRDefault="0020422D" w:rsidP="0020422D">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2.2. Elect Alexey Yuryevich Perets, Chief Advisor of PJSC Rosseti,</w:t>
            </w:r>
            <w:r w:rsidRPr="0020422D">
              <w:rPr>
                <w:rFonts w:ascii="Times New Roman" w:eastAsia="Times New Roman" w:hAnsi="Times New Roman" w:cs="Times New Roman"/>
                <w:sz w:val="24"/>
                <w:szCs w:val="24"/>
                <w:lang w:val="en-US" w:eastAsia="ru-RU"/>
              </w:rPr>
              <w:t xml:space="preserve"> </w:t>
            </w:r>
            <w:r w:rsidRPr="00097089">
              <w:rPr>
                <w:rFonts w:ascii="Times New Roman" w:eastAsia="Times New Roman" w:hAnsi="Times New Roman" w:cs="Times New Roman"/>
                <w:color w:val="000000"/>
                <w:sz w:val="23"/>
                <w:szCs w:val="23"/>
                <w:lang w:val="en-US" w:eastAsia="ru-RU"/>
              </w:rPr>
              <w:t>as a Chairman of the HR and Remuneration Committee of the Company's Board of Directors.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9 votes;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"ABSTAIN" is 2 votes;</w:t>
            </w:r>
          </w:p>
        </w:tc>
      </w:tr>
      <w:tr w:rsidR="00984AB0" w:rsidRPr="0020422D" w:rsidTr="00E97FA4">
        <w:trPr>
          <w:trHeight w:val="1563"/>
        </w:trPr>
        <w:tc>
          <w:tcPr>
            <w:tcW w:w="9643" w:type="dxa"/>
            <w:tcBorders>
              <w:top w:val="nil"/>
              <w:left w:val="single" w:sz="4" w:space="0" w:color="auto"/>
              <w:right w:val="single" w:sz="4" w:space="0" w:color="auto"/>
            </w:tcBorders>
            <w:shd w:val="clear" w:color="auto" w:fill="FFFFFF"/>
            <w:vAlign w:val="bottom"/>
          </w:tcPr>
          <w:p w:rsidR="00E97FA4" w:rsidRPr="0020422D" w:rsidRDefault="0020422D" w:rsidP="0020422D">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3. Determine the number of members of the Strategy, Development, Investment</w:t>
            </w:r>
            <w:r w:rsidRPr="0020422D">
              <w:rPr>
                <w:rFonts w:ascii="Times New Roman" w:eastAsia="Times New Roman" w:hAnsi="Times New Roman" w:cs="Times New Roman"/>
                <w:sz w:val="24"/>
                <w:szCs w:val="24"/>
                <w:lang w:val="en-US" w:eastAsia="ru-RU"/>
              </w:rPr>
              <w:t xml:space="preserve"> </w:t>
            </w:r>
            <w:r w:rsidRPr="00097089">
              <w:rPr>
                <w:rFonts w:ascii="Times New Roman" w:eastAsia="Times New Roman" w:hAnsi="Times New Roman" w:cs="Times New Roman"/>
                <w:color w:val="000000"/>
                <w:sz w:val="23"/>
                <w:szCs w:val="23"/>
                <w:lang w:val="en-US" w:eastAsia="ru-RU"/>
              </w:rPr>
              <w:t>and Reform Committee of the Board of Directors of IDGC of the South, PJSC - 9 (nine) persons.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11 votes;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"ABSTAIN" is 0 votes;</w:t>
            </w:r>
          </w:p>
        </w:tc>
      </w:tr>
      <w:tr w:rsidR="00984AB0" w:rsidRPr="0020422D" w:rsidTr="00E97FA4">
        <w:trPr>
          <w:trHeight w:val="1982"/>
        </w:trPr>
        <w:tc>
          <w:tcPr>
            <w:tcW w:w="9643" w:type="dxa"/>
            <w:tcBorders>
              <w:top w:val="nil"/>
              <w:left w:val="single" w:sz="4" w:space="0" w:color="auto"/>
              <w:right w:val="single" w:sz="4" w:space="0" w:color="auto"/>
            </w:tcBorders>
            <w:shd w:val="clear" w:color="auto" w:fill="FFFFFF"/>
            <w:vAlign w:val="bottom"/>
          </w:tcPr>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3.1. Elect the following members of the Committee for Strategy, Development,</w:t>
            </w:r>
          </w:p>
          <w:p w:rsidR="00E97FA4" w:rsidRPr="0020422D" w:rsidRDefault="0020422D" w:rsidP="00E97FA4">
            <w:pPr>
              <w:spacing w:after="0" w:line="230" w:lineRule="exact"/>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Investment and Reform of the Board of Directors of IDGC of the South, PJSC:</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Sergey Yurievich Lebedev - Director of the Strategic Development Department of PJSC</w:t>
            </w:r>
          </w:p>
          <w:p w:rsidR="00E97FA4" w:rsidRPr="0020422D" w:rsidRDefault="0020422D" w:rsidP="00E97FA4">
            <w:pPr>
              <w:spacing w:after="0" w:line="230" w:lineRule="exact"/>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Rosseti</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11 votes;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"ABSTAIN" is 0 votes;</w:t>
            </w:r>
          </w:p>
        </w:tc>
      </w:tr>
      <w:tr w:rsidR="00984AB0" w:rsidRPr="0020422D" w:rsidTr="00E97FA4">
        <w:trPr>
          <w:trHeight w:val="1557"/>
        </w:trPr>
        <w:tc>
          <w:tcPr>
            <w:tcW w:w="9643" w:type="dxa"/>
            <w:tcBorders>
              <w:top w:val="nil"/>
              <w:left w:val="single" w:sz="4" w:space="0" w:color="auto"/>
              <w:right w:val="single" w:sz="4" w:space="0" w:color="auto"/>
            </w:tcBorders>
            <w:shd w:val="clear" w:color="auto" w:fill="FFFFFF"/>
            <w:vAlign w:val="bottom"/>
          </w:tcPr>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Valery Vasilievich Kataev - Chief Expert of the Consolidated Planning and</w:t>
            </w:r>
          </w:p>
          <w:p w:rsidR="00E97FA4" w:rsidRPr="0020422D" w:rsidRDefault="0020422D" w:rsidP="00E97FA4">
            <w:pPr>
              <w:spacing w:after="0" w:line="230" w:lineRule="exact"/>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Reporting Division of the Investment Activity Department of PJSC Rosseti.</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11 votes;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"ABSTAIN" is 0 votes;</w:t>
            </w:r>
          </w:p>
        </w:tc>
      </w:tr>
      <w:tr w:rsidR="00984AB0" w:rsidRPr="0020422D" w:rsidTr="00E97FA4">
        <w:trPr>
          <w:trHeight w:val="1565"/>
        </w:trPr>
        <w:tc>
          <w:tcPr>
            <w:tcW w:w="9643" w:type="dxa"/>
            <w:tcBorders>
              <w:top w:val="nil"/>
              <w:left w:val="single" w:sz="4" w:space="0" w:color="auto"/>
              <w:right w:val="single" w:sz="4" w:space="0" w:color="auto"/>
            </w:tcBorders>
            <w:shd w:val="clear" w:color="auto" w:fill="FFFFFF"/>
            <w:vAlign w:val="bottom"/>
          </w:tcPr>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Anton Arkadievich Kormakov - Chief Expert of the Tariff Division of the</w:t>
            </w:r>
          </w:p>
          <w:p w:rsidR="00E97FA4" w:rsidRPr="0020422D" w:rsidRDefault="0020422D" w:rsidP="00E97FA4">
            <w:pPr>
              <w:spacing w:after="0" w:line="230" w:lineRule="exact"/>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Department of Tariff Policy of PJSC Rosseti</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11 votes;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"ABSTAIN" is 0 votes;</w:t>
            </w:r>
          </w:p>
        </w:tc>
      </w:tr>
      <w:tr w:rsidR="00984AB0" w:rsidRPr="0020422D" w:rsidTr="00E97FA4">
        <w:trPr>
          <w:trHeight w:val="1559"/>
        </w:trPr>
        <w:tc>
          <w:tcPr>
            <w:tcW w:w="9643" w:type="dxa"/>
            <w:tcBorders>
              <w:top w:val="nil"/>
              <w:left w:val="single" w:sz="4" w:space="0" w:color="auto"/>
              <w:bottom w:val="single" w:sz="4" w:space="0" w:color="auto"/>
              <w:right w:val="single" w:sz="4" w:space="0" w:color="auto"/>
            </w:tcBorders>
            <w:shd w:val="clear" w:color="auto" w:fill="FFFFFF"/>
            <w:vAlign w:val="bottom"/>
          </w:tcPr>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Andrey Vladimirovich Morozov - Legal Director of the Association of</w:t>
            </w:r>
          </w:p>
          <w:p w:rsidR="00E97FA4" w:rsidRPr="0020422D" w:rsidRDefault="0020422D" w:rsidP="00E97FA4">
            <w:pPr>
              <w:spacing w:after="0" w:line="230" w:lineRule="exact"/>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Professional Investors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"PRO" is 11 votes;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30" w:lineRule="exact"/>
              <w:ind w:firstLine="284"/>
              <w:jc w:val="both"/>
              <w:rPr>
                <w:rFonts w:ascii="Times New Roman" w:eastAsia="Times New Roman" w:hAnsi="Times New Roman" w:cs="Times New Roman"/>
                <w:sz w:val="24"/>
                <w:szCs w:val="24"/>
                <w:lang w:val="en-US" w:eastAsia="ru-RU"/>
              </w:rPr>
            </w:pPr>
            <w:r w:rsidRPr="00097089">
              <w:rPr>
                <w:rFonts w:ascii="Times New Roman" w:eastAsia="Times New Roman" w:hAnsi="Times New Roman" w:cs="Times New Roman"/>
                <w:color w:val="000000"/>
                <w:sz w:val="23"/>
                <w:szCs w:val="23"/>
                <w:lang w:val="en-US" w:eastAsia="ru-RU"/>
              </w:rPr>
              <w:t>"ABSTAIN" is 0 votes;</w:t>
            </w:r>
          </w:p>
        </w:tc>
      </w:tr>
    </w:tbl>
    <w:p w:rsidR="00E97FA4" w:rsidRPr="0020422D" w:rsidRDefault="00005008">
      <w:pPr>
        <w:rPr>
          <w:lang w:val="en-US"/>
        </w:rPr>
      </w:pPr>
    </w:p>
    <w:p w:rsidR="00E97FA4" w:rsidRPr="0020422D" w:rsidRDefault="0020422D">
      <w:pPr>
        <w:rPr>
          <w:lang w:val="en-US"/>
        </w:rPr>
      </w:pPr>
      <w:r w:rsidRPr="0020422D">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9643"/>
      </w:tblGrid>
      <w:tr w:rsidR="00984AB0" w:rsidRPr="0020422D" w:rsidTr="00E97FA4">
        <w:trPr>
          <w:trHeight w:val="1690"/>
        </w:trPr>
        <w:tc>
          <w:tcPr>
            <w:tcW w:w="9643" w:type="dxa"/>
            <w:tcBorders>
              <w:top w:val="single" w:sz="4" w:space="0" w:color="auto"/>
              <w:left w:val="single" w:sz="4" w:space="0" w:color="auto"/>
              <w:bottom w:val="nil"/>
              <w:right w:val="single" w:sz="4" w:space="0" w:color="auto"/>
            </w:tcBorders>
            <w:shd w:val="clear" w:color="auto" w:fill="FFFFFF"/>
          </w:tcPr>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lastRenderedPageBreak/>
              <w:t>Alexey Alexandrovich Ozhereliev - Head of the Department for Management, Board of Directors and Shareholder and Investor Relations of PJSC Rosseti</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"PRO" is 11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"ABSTAIN" is 0 votes;</w:t>
            </w:r>
          </w:p>
        </w:tc>
      </w:tr>
      <w:tr w:rsidR="00984AB0" w:rsidRPr="0020422D" w:rsidTr="00E97FA4">
        <w:trPr>
          <w:trHeight w:val="1696"/>
        </w:trPr>
        <w:tc>
          <w:tcPr>
            <w:tcW w:w="9643" w:type="dxa"/>
            <w:tcBorders>
              <w:top w:val="nil"/>
              <w:left w:val="single" w:sz="4" w:space="0" w:color="auto"/>
              <w:bottom w:val="nil"/>
              <w:right w:val="single" w:sz="4" w:space="0" w:color="auto"/>
            </w:tcBorders>
            <w:shd w:val="clear" w:color="auto" w:fill="FFFFFF"/>
            <w:vAlign w:val="center"/>
          </w:tcPr>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Pokalyuk Maxim Mikhailovich - Head of the Innovation Projects Implementation Division of the Technological Development and Innovations Department of PJSC Rosseti.</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"PRO" is 11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"ABSTAIN" is 0 votes;</w:t>
            </w:r>
          </w:p>
        </w:tc>
      </w:tr>
      <w:tr w:rsidR="00984AB0" w:rsidRPr="0020422D" w:rsidTr="00E97FA4">
        <w:trPr>
          <w:trHeight w:val="1846"/>
        </w:trPr>
        <w:tc>
          <w:tcPr>
            <w:tcW w:w="9643" w:type="dxa"/>
            <w:tcBorders>
              <w:top w:val="nil"/>
              <w:left w:val="single" w:sz="4" w:space="0" w:color="auto"/>
              <w:bottom w:val="nil"/>
              <w:right w:val="single" w:sz="4" w:space="0" w:color="auto"/>
            </w:tcBorders>
            <w:shd w:val="clear" w:color="auto" w:fill="FFFFFF"/>
            <w:vAlign w:val="center"/>
          </w:tcPr>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Alexey Alexandrovich Rybin - Deputy General Director for Economy and Finance of IDGC of the South, PJSC</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"PRO" is 11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"ABSTAIN" is 0 votes;</w:t>
            </w:r>
          </w:p>
        </w:tc>
      </w:tr>
      <w:tr w:rsidR="00984AB0" w:rsidRPr="0020422D">
        <w:trPr>
          <w:trHeight w:val="1930"/>
        </w:trPr>
        <w:tc>
          <w:tcPr>
            <w:tcW w:w="9643" w:type="dxa"/>
            <w:tcBorders>
              <w:top w:val="nil"/>
              <w:left w:val="single" w:sz="4" w:space="0" w:color="auto"/>
              <w:bottom w:val="nil"/>
              <w:right w:val="single" w:sz="4" w:space="0" w:color="auto"/>
            </w:tcBorders>
            <w:shd w:val="clear" w:color="auto" w:fill="FFFFFF"/>
            <w:vAlign w:val="center"/>
          </w:tcPr>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Roman Alexeevich Filkin - Director, electric power industry, machine building of the Representative office of Prosperity Capital Management (RF) Ltd.</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"PRO" is 11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"ABSTAIN" is 0 votes;</w:t>
            </w:r>
          </w:p>
        </w:tc>
      </w:tr>
      <w:tr w:rsidR="00984AB0" w:rsidRPr="0020422D" w:rsidTr="00E97FA4">
        <w:trPr>
          <w:trHeight w:val="1745"/>
        </w:trPr>
        <w:tc>
          <w:tcPr>
            <w:tcW w:w="9643" w:type="dxa"/>
            <w:tcBorders>
              <w:top w:val="nil"/>
              <w:left w:val="single" w:sz="4" w:space="0" w:color="auto"/>
              <w:bottom w:val="nil"/>
              <w:right w:val="single" w:sz="4" w:space="0" w:color="auto"/>
            </w:tcBorders>
            <w:shd w:val="clear" w:color="auto" w:fill="FFFFFF"/>
            <w:vAlign w:val="center"/>
          </w:tcPr>
          <w:p w:rsidR="00E97FA4" w:rsidRPr="0020422D" w:rsidRDefault="0020422D" w:rsidP="00E97FA4">
            <w:pPr>
              <w:spacing w:after="0" w:line="240" w:lineRule="auto"/>
              <w:ind w:firstLine="284"/>
              <w:jc w:val="both"/>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 xml:space="preserve">Shevchuk Alexander Viktorovich - Executive Director of the Association of Professional Investors </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"PRO" is 11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"ABSTAIN" is 0 votes;</w:t>
            </w:r>
          </w:p>
        </w:tc>
      </w:tr>
      <w:tr w:rsidR="00984AB0" w:rsidRPr="0020422D" w:rsidTr="00E97FA4">
        <w:trPr>
          <w:trHeight w:val="4548"/>
        </w:trPr>
        <w:tc>
          <w:tcPr>
            <w:tcW w:w="9643" w:type="dxa"/>
            <w:tcBorders>
              <w:top w:val="nil"/>
              <w:left w:val="single" w:sz="4" w:space="0" w:color="auto"/>
              <w:bottom w:val="single" w:sz="4" w:space="0" w:color="auto"/>
              <w:right w:val="single" w:sz="4" w:space="0" w:color="auto"/>
            </w:tcBorders>
            <w:shd w:val="clear" w:color="auto" w:fill="FFFFFF"/>
            <w:vAlign w:val="bottom"/>
          </w:tcPr>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Adopted resolution on p.3.1. of issue No. 3:</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3.1. Elect the following members of the Committee for Strategy, Development, Investment and Reform of the Board of Directors of IDGC of the South, PJSC:</w:t>
            </w:r>
          </w:p>
          <w:p w:rsidR="00E97FA4" w:rsidRPr="0020422D" w:rsidRDefault="0020422D" w:rsidP="00E97FA4">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Sergey Yurievich Lebedev - Director of the Strategic Development Department of PJSC Rosseti</w:t>
            </w:r>
          </w:p>
          <w:p w:rsidR="00E97FA4" w:rsidRPr="0020422D" w:rsidRDefault="0020422D" w:rsidP="00E97FA4">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Valery Vasilievich Kataev - Chief Expert of the Consolidated Planning and Reporting Division of the Investment Activity Department of PJSC Rosseti</w:t>
            </w:r>
          </w:p>
          <w:p w:rsidR="00E97FA4" w:rsidRPr="0020422D" w:rsidRDefault="0020422D" w:rsidP="00E97FA4">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Anton Arkadievich Kormakov - Chief Expert of the Tariff Division of the Department of Tariff Policy of PJSC Rosseti.</w:t>
            </w:r>
          </w:p>
          <w:p w:rsidR="00E97FA4" w:rsidRPr="0020422D" w:rsidRDefault="0020422D" w:rsidP="00E97FA4">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Andrey Vladimirovich Morozov - Legal Director of the Association of Professional Investors</w:t>
            </w:r>
          </w:p>
          <w:p w:rsidR="00E97FA4" w:rsidRPr="0020422D" w:rsidRDefault="0020422D" w:rsidP="00E97FA4">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Alexey Alexandrovich Ozhereliev - Head of the Department for Management, Board of Directors and Shareholder and Investor Relations of PJSC Rosseti</w:t>
            </w:r>
          </w:p>
          <w:p w:rsidR="00E97FA4" w:rsidRPr="0020422D" w:rsidRDefault="0020422D" w:rsidP="00E97FA4">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Pokalyuk Maxim Mikhailovich - Head of the Innovation Projects Implementation Division of the Technological Development and Innovations Department of PJSC Rosseti.</w:t>
            </w:r>
          </w:p>
          <w:p w:rsidR="00E97FA4" w:rsidRPr="0020422D" w:rsidRDefault="0020422D" w:rsidP="00E97FA4">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Alexey Alexandrovich Rybin - Deputy General Director for Economy</w:t>
            </w:r>
          </w:p>
        </w:tc>
      </w:tr>
    </w:tbl>
    <w:p w:rsidR="00E97FA4" w:rsidRPr="0020422D" w:rsidRDefault="00005008">
      <w:pPr>
        <w:rPr>
          <w:lang w:val="en-US"/>
        </w:rPr>
      </w:pPr>
    </w:p>
    <w:p w:rsidR="00E97FA4" w:rsidRPr="0020422D" w:rsidRDefault="0020422D">
      <w:pPr>
        <w:rPr>
          <w:lang w:val="en-US"/>
        </w:rPr>
      </w:pPr>
      <w:r w:rsidRPr="0020422D">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9638"/>
      </w:tblGrid>
      <w:tr w:rsidR="00984AB0" w:rsidRPr="0020422D" w:rsidTr="00E97FA4">
        <w:trPr>
          <w:trHeight w:val="1407"/>
        </w:trPr>
        <w:tc>
          <w:tcPr>
            <w:tcW w:w="9638" w:type="dxa"/>
            <w:tcBorders>
              <w:top w:val="single" w:sz="4" w:space="0" w:color="auto"/>
              <w:left w:val="single" w:sz="4" w:space="0" w:color="auto"/>
              <w:bottom w:val="nil"/>
              <w:right w:val="single" w:sz="4" w:space="0" w:color="auto"/>
            </w:tcBorders>
            <w:shd w:val="clear" w:color="auto" w:fill="FFFFFF"/>
          </w:tcPr>
          <w:p w:rsidR="00E97FA4" w:rsidRPr="0020422D" w:rsidRDefault="0020422D" w:rsidP="00E97FA4">
            <w:pPr>
              <w:spacing w:after="0" w:line="240" w:lineRule="auto"/>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lastRenderedPageBreak/>
              <w:t>and Finance of IDGC of the South, PJSC</w:t>
            </w:r>
          </w:p>
          <w:p w:rsidR="00E97FA4" w:rsidRPr="0020422D" w:rsidRDefault="0020422D" w:rsidP="00E97FA4">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Roman Alexeevich Filkin - Director, electric power industry, machine building of the Representative office of Prosperity Capital Management (RF) Ltd.</w:t>
            </w:r>
          </w:p>
          <w:p w:rsidR="00E97FA4" w:rsidRPr="0020422D" w:rsidRDefault="0020422D" w:rsidP="00E97FA4">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Shevchuk Alexander Viktorovich - Executive Director of the Association of Professional Investors</w:t>
            </w:r>
          </w:p>
        </w:tc>
      </w:tr>
      <w:tr w:rsidR="00984AB0" w:rsidRPr="0020422D" w:rsidTr="00E97FA4">
        <w:trPr>
          <w:trHeight w:val="1847"/>
        </w:trPr>
        <w:tc>
          <w:tcPr>
            <w:tcW w:w="9638" w:type="dxa"/>
            <w:tcBorders>
              <w:top w:val="nil"/>
              <w:left w:val="single" w:sz="4" w:space="0" w:color="auto"/>
              <w:bottom w:val="nil"/>
              <w:right w:val="single" w:sz="4" w:space="0" w:color="auto"/>
            </w:tcBorders>
            <w:shd w:val="clear" w:color="auto" w:fill="FFFFFF"/>
            <w:vAlign w:val="center"/>
          </w:tcPr>
          <w:p w:rsidR="00E97FA4" w:rsidRPr="0020422D" w:rsidRDefault="0020422D" w:rsidP="00E97FA4">
            <w:pPr>
              <w:spacing w:after="0" w:line="240" w:lineRule="auto"/>
              <w:ind w:firstLine="284"/>
              <w:jc w:val="both"/>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 xml:space="preserve">3.2. Elect Sergey Yurievich Lebedev as the Chairman of the Committee on Strategy, Development, Investment and Reform of the Board of Directors of IDGC of the South, PJSC. </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"PRO" is 11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"ABSTAIN" is 0 votes;</w:t>
            </w:r>
          </w:p>
        </w:tc>
      </w:tr>
      <w:tr w:rsidR="00984AB0" w:rsidRPr="0020422D" w:rsidTr="00E97FA4">
        <w:trPr>
          <w:trHeight w:val="1689"/>
        </w:trPr>
        <w:tc>
          <w:tcPr>
            <w:tcW w:w="9638" w:type="dxa"/>
            <w:tcBorders>
              <w:top w:val="nil"/>
              <w:left w:val="single" w:sz="4" w:space="0" w:color="auto"/>
              <w:bottom w:val="nil"/>
              <w:right w:val="single" w:sz="4" w:space="0" w:color="auto"/>
            </w:tcBorders>
            <w:shd w:val="clear" w:color="auto" w:fill="FFFFFF"/>
            <w:vAlign w:val="center"/>
          </w:tcPr>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4. Determine the number of members of the Reliability Committee of the Board of Directors of IDGC of the South, PJSC - 5 (five) persons.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"PRO" is 11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"ABSTAIN" is 0 votes;</w:t>
            </w:r>
          </w:p>
        </w:tc>
      </w:tr>
      <w:tr w:rsidR="00984AB0" w:rsidRPr="0020422D" w:rsidTr="00E97FA4">
        <w:trPr>
          <w:trHeight w:val="1982"/>
        </w:trPr>
        <w:tc>
          <w:tcPr>
            <w:tcW w:w="9638" w:type="dxa"/>
            <w:tcBorders>
              <w:top w:val="nil"/>
              <w:left w:val="single" w:sz="4" w:space="0" w:color="auto"/>
              <w:bottom w:val="nil"/>
              <w:right w:val="single" w:sz="4" w:space="0" w:color="auto"/>
            </w:tcBorders>
            <w:shd w:val="clear" w:color="auto" w:fill="FFFFFF"/>
            <w:vAlign w:val="center"/>
          </w:tcPr>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 xml:space="preserve">4.1. Elect the following members of the Reliability Committee of the Board of Directors of IDGC of the South, PJSC: </w:t>
            </w:r>
          </w:p>
          <w:p w:rsidR="00E97FA4" w:rsidRPr="0020422D" w:rsidRDefault="0020422D" w:rsidP="00E97FA4">
            <w:pPr>
              <w:spacing w:after="0" w:line="240" w:lineRule="auto"/>
              <w:ind w:firstLine="284"/>
              <w:jc w:val="both"/>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 xml:space="preserve">Magadeev Ruslan Raisovich - Deputy Chief Engineer of PJSC Rosseti </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"PRO" is 11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"ABSTAIN" is 0 votes;</w:t>
            </w:r>
          </w:p>
        </w:tc>
      </w:tr>
      <w:tr w:rsidR="00984AB0" w:rsidRPr="0020422D" w:rsidTr="00E97FA4">
        <w:trPr>
          <w:trHeight w:val="1841"/>
        </w:trPr>
        <w:tc>
          <w:tcPr>
            <w:tcW w:w="9638" w:type="dxa"/>
            <w:tcBorders>
              <w:top w:val="nil"/>
              <w:left w:val="single" w:sz="4" w:space="0" w:color="auto"/>
              <w:bottom w:val="nil"/>
              <w:right w:val="single" w:sz="4" w:space="0" w:color="auto"/>
            </w:tcBorders>
            <w:shd w:val="clear" w:color="auto" w:fill="FFFFFF"/>
            <w:vAlign w:val="center"/>
          </w:tcPr>
          <w:p w:rsidR="00E97FA4" w:rsidRPr="0020422D" w:rsidRDefault="0020422D" w:rsidP="00E97FA4">
            <w:pPr>
              <w:spacing w:after="0" w:line="240" w:lineRule="auto"/>
              <w:ind w:firstLine="284"/>
              <w:jc w:val="both"/>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 xml:space="preserve">Smaga Mikhail Vladimirovich - Deputy Director of the branch of PJSC Rosseti - Technical Supervision Center </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"PRO" is 11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"ABSTAIN" is 0 votes;</w:t>
            </w:r>
          </w:p>
        </w:tc>
      </w:tr>
      <w:tr w:rsidR="00984AB0" w:rsidRPr="0020422D" w:rsidTr="00E97FA4">
        <w:trPr>
          <w:trHeight w:val="1853"/>
        </w:trPr>
        <w:tc>
          <w:tcPr>
            <w:tcW w:w="9638" w:type="dxa"/>
            <w:tcBorders>
              <w:top w:val="nil"/>
              <w:left w:val="single" w:sz="4" w:space="0" w:color="auto"/>
              <w:bottom w:val="nil"/>
              <w:right w:val="single" w:sz="4" w:space="0" w:color="auto"/>
            </w:tcBorders>
            <w:shd w:val="clear" w:color="auto" w:fill="FFFFFF"/>
            <w:vAlign w:val="center"/>
          </w:tcPr>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Goncharov Pavel Viktorovich - Deputy General Technical Director - Chief Engineer of IDGC of the South, PJSC</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"PRO" is 11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"ABSTAIN" is 0 votes;</w:t>
            </w:r>
          </w:p>
        </w:tc>
      </w:tr>
      <w:tr w:rsidR="00984AB0" w:rsidRPr="0020422D" w:rsidTr="00E97FA4">
        <w:trPr>
          <w:trHeight w:val="1837"/>
        </w:trPr>
        <w:tc>
          <w:tcPr>
            <w:tcW w:w="9638" w:type="dxa"/>
            <w:tcBorders>
              <w:top w:val="nil"/>
              <w:left w:val="single" w:sz="4" w:space="0" w:color="auto"/>
              <w:bottom w:val="nil"/>
              <w:right w:val="single" w:sz="4" w:space="0" w:color="auto"/>
            </w:tcBorders>
            <w:shd w:val="clear" w:color="auto" w:fill="FFFFFF"/>
            <w:vAlign w:val="center"/>
          </w:tcPr>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Alexey Alexandrovich Rybin - Deputy General Director for Economy and Finance of IDGC of the South, PJSC</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"PRO" is 11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"CON" is 0 votes;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"ABSTAIN" is 0 votes;</w:t>
            </w:r>
          </w:p>
        </w:tc>
      </w:tr>
      <w:tr w:rsidR="00984AB0" w:rsidRPr="0020422D">
        <w:trPr>
          <w:trHeight w:val="1229"/>
        </w:trPr>
        <w:tc>
          <w:tcPr>
            <w:tcW w:w="9638" w:type="dxa"/>
            <w:tcBorders>
              <w:top w:val="nil"/>
              <w:left w:val="single" w:sz="4" w:space="0" w:color="auto"/>
              <w:bottom w:val="single" w:sz="4" w:space="0" w:color="auto"/>
              <w:right w:val="single" w:sz="4" w:space="0" w:color="auto"/>
            </w:tcBorders>
            <w:shd w:val="clear" w:color="auto" w:fill="FFFFFF"/>
            <w:vAlign w:val="bottom"/>
          </w:tcPr>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Igor Georgievich Polovnev - Financial Director of the Association of Professional Investors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Voting results:</w:t>
            </w:r>
          </w:p>
          <w:p w:rsidR="00E97FA4" w:rsidRPr="0020422D" w:rsidRDefault="0020422D" w:rsidP="00E97FA4">
            <w:pPr>
              <w:spacing w:after="0" w:line="240" w:lineRule="auto"/>
              <w:ind w:firstLine="284"/>
              <w:jc w:val="both"/>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"PRO" is 11 votes;</w:t>
            </w:r>
          </w:p>
        </w:tc>
      </w:tr>
    </w:tbl>
    <w:p w:rsidR="00E97FA4" w:rsidRPr="0020422D" w:rsidRDefault="00005008">
      <w:pPr>
        <w:rPr>
          <w:lang w:val="en-US"/>
        </w:rPr>
      </w:pPr>
    </w:p>
    <w:p w:rsidR="00E97FA4" w:rsidRPr="0020422D" w:rsidRDefault="0020422D">
      <w:pPr>
        <w:rPr>
          <w:lang w:val="en-US"/>
        </w:rPr>
      </w:pPr>
      <w:r w:rsidRPr="0020422D">
        <w:rPr>
          <w:lang w:val="en-US"/>
        </w:rPr>
        <w:br w:type="page"/>
      </w:r>
    </w:p>
    <w:tbl>
      <w:tblPr>
        <w:tblW w:w="9614" w:type="dxa"/>
        <w:tblInd w:w="-5" w:type="dxa"/>
        <w:tblLayout w:type="fixed"/>
        <w:tblCellMar>
          <w:left w:w="0" w:type="dxa"/>
          <w:right w:w="0" w:type="dxa"/>
        </w:tblCellMar>
        <w:tblLook w:val="0000" w:firstRow="0" w:lastRow="0" w:firstColumn="0" w:lastColumn="0" w:noHBand="0" w:noVBand="0"/>
      </w:tblPr>
      <w:tblGrid>
        <w:gridCol w:w="9614"/>
      </w:tblGrid>
      <w:tr w:rsidR="00984AB0" w:rsidRPr="0020422D" w:rsidTr="00E97FA4">
        <w:trPr>
          <w:trHeight w:val="725"/>
        </w:trPr>
        <w:tc>
          <w:tcPr>
            <w:tcW w:w="9614" w:type="dxa"/>
            <w:tcBorders>
              <w:top w:val="single" w:sz="4" w:space="0" w:color="auto"/>
              <w:left w:val="single" w:sz="4" w:space="0" w:color="auto"/>
              <w:bottom w:val="nil"/>
              <w:right w:val="single" w:sz="4" w:space="0" w:color="auto"/>
            </w:tcBorders>
            <w:shd w:val="clear" w:color="auto" w:fill="FFFFFF"/>
          </w:tcPr>
          <w:p w:rsidR="00E97FA4" w:rsidRPr="0020422D" w:rsidRDefault="0020422D" w:rsidP="00E97FA4">
            <w:pPr>
              <w:spacing w:after="0" w:line="240" w:lineRule="auto"/>
              <w:ind w:firstLine="284"/>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lastRenderedPageBreak/>
              <w:t xml:space="preserve">"CON" is 0 votes; </w:t>
            </w:r>
          </w:p>
          <w:p w:rsidR="00E97FA4" w:rsidRPr="0020422D" w:rsidRDefault="0020422D" w:rsidP="00E97FA4">
            <w:pPr>
              <w:spacing w:after="0" w:line="240" w:lineRule="auto"/>
              <w:ind w:firstLine="284"/>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"ABSTAIN" is 0 votes;</w:t>
            </w:r>
          </w:p>
        </w:tc>
      </w:tr>
      <w:tr w:rsidR="00984AB0" w:rsidTr="000C3ACB">
        <w:trPr>
          <w:trHeight w:val="2944"/>
        </w:trPr>
        <w:tc>
          <w:tcPr>
            <w:tcW w:w="9614" w:type="dxa"/>
            <w:tcBorders>
              <w:top w:val="nil"/>
              <w:left w:val="single" w:sz="4" w:space="0" w:color="auto"/>
              <w:right w:val="single" w:sz="4" w:space="0" w:color="auto"/>
            </w:tcBorders>
            <w:shd w:val="clear" w:color="auto" w:fill="FFFFFF"/>
            <w:vAlign w:val="center"/>
          </w:tcPr>
          <w:p w:rsidR="00E97FA4" w:rsidRPr="0020422D" w:rsidRDefault="0020422D" w:rsidP="00E97FA4">
            <w:pPr>
              <w:spacing w:after="0" w:line="230" w:lineRule="exact"/>
              <w:ind w:firstLine="284"/>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Adopted resolution on p.4.1. of issue No. 3:</w:t>
            </w:r>
          </w:p>
          <w:p w:rsidR="00E97FA4" w:rsidRPr="0020422D" w:rsidRDefault="0020422D" w:rsidP="00E97FA4">
            <w:pPr>
              <w:spacing w:after="0" w:line="230" w:lineRule="exact"/>
              <w:ind w:firstLine="284"/>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4.1. Elect the following members of the Reliability Committee of the Board of</w:t>
            </w:r>
          </w:p>
          <w:p w:rsidR="00E97FA4" w:rsidRPr="0020422D" w:rsidRDefault="0020422D" w:rsidP="00E97FA4">
            <w:pPr>
              <w:spacing w:after="0" w:line="230" w:lineRule="exact"/>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Directors of IDGC of the South, PJSC:</w:t>
            </w:r>
          </w:p>
          <w:p w:rsidR="00E97FA4" w:rsidRPr="0020422D" w:rsidRDefault="0020422D" w:rsidP="00E97FA4">
            <w:pPr>
              <w:spacing w:after="0" w:line="230" w:lineRule="exact"/>
              <w:ind w:firstLine="284"/>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1. Magadeev Ruslan Raisovich - Deputy Chief Engineer of PJSC Rosseti</w:t>
            </w:r>
          </w:p>
          <w:p w:rsidR="00E97FA4" w:rsidRPr="0020422D" w:rsidRDefault="0020422D" w:rsidP="00E97FA4">
            <w:pPr>
              <w:spacing w:after="0" w:line="230" w:lineRule="exact"/>
              <w:ind w:firstLine="284"/>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2. Mikhail Vladimirovich Smaga - Deputy Director of the branch of PJSC Rosseti -</w:t>
            </w:r>
          </w:p>
          <w:p w:rsidR="00E97FA4" w:rsidRPr="0020422D" w:rsidRDefault="0020422D" w:rsidP="00E97FA4">
            <w:pPr>
              <w:spacing w:after="0" w:line="230" w:lineRule="exact"/>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Technical Supervision Center</w:t>
            </w:r>
          </w:p>
          <w:p w:rsidR="00E97FA4" w:rsidRPr="0020422D" w:rsidRDefault="0020422D" w:rsidP="00E97FA4">
            <w:pPr>
              <w:spacing w:after="0" w:line="230" w:lineRule="exact"/>
              <w:ind w:firstLine="284"/>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3. Pavel Viktorovich Goncharov - Deputy Director General for Technical</w:t>
            </w:r>
          </w:p>
          <w:p w:rsidR="00E97FA4" w:rsidRPr="0020422D" w:rsidRDefault="0020422D" w:rsidP="00E97FA4">
            <w:pPr>
              <w:spacing w:after="0" w:line="230" w:lineRule="exact"/>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Issues - Chief Engineer of IDGC of the South, PJSC</w:t>
            </w:r>
          </w:p>
          <w:p w:rsidR="00E97FA4" w:rsidRPr="0020422D" w:rsidRDefault="0020422D" w:rsidP="00E97FA4">
            <w:pPr>
              <w:spacing w:after="0" w:line="230" w:lineRule="exact"/>
              <w:ind w:firstLine="284"/>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4. Alexey Alexandrovich Rybin - Deputy General Director for Economy</w:t>
            </w:r>
          </w:p>
          <w:p w:rsidR="00E97FA4" w:rsidRPr="0020422D" w:rsidRDefault="0020422D" w:rsidP="00E97FA4">
            <w:pPr>
              <w:spacing w:after="0" w:line="230" w:lineRule="exact"/>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and Finance of IDGC of the South, PJSC</w:t>
            </w:r>
          </w:p>
          <w:p w:rsidR="00E97FA4" w:rsidRPr="0020422D" w:rsidRDefault="0020422D" w:rsidP="00E97FA4">
            <w:pPr>
              <w:spacing w:after="0" w:line="230" w:lineRule="exact"/>
              <w:ind w:firstLine="284"/>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5. Igor Georgievich Polovnev - Financial Director of the Association of Professional</w:t>
            </w:r>
          </w:p>
          <w:p w:rsidR="00E97FA4" w:rsidRPr="00E97FA4" w:rsidRDefault="0020422D" w:rsidP="00E97FA4">
            <w:pPr>
              <w:spacing w:after="0" w:line="230" w:lineRule="exact"/>
              <w:rPr>
                <w:rFonts w:ascii="Times New Roman" w:eastAsia="Times New Roman" w:hAnsi="Times New Roman" w:cs="Times New Roman"/>
                <w:sz w:val="24"/>
                <w:szCs w:val="24"/>
                <w:lang w:eastAsia="ru-RU"/>
              </w:rPr>
            </w:pPr>
            <w:r w:rsidRPr="00E97FA4">
              <w:rPr>
                <w:rFonts w:ascii="Times New Roman" w:eastAsia="Times New Roman" w:hAnsi="Times New Roman" w:cs="Times New Roman"/>
                <w:color w:val="000000"/>
                <w:sz w:val="23"/>
                <w:szCs w:val="23"/>
                <w:lang w:val="en-US" w:eastAsia="ru-RU"/>
              </w:rPr>
              <w:t>Investors</w:t>
            </w:r>
          </w:p>
        </w:tc>
      </w:tr>
      <w:tr w:rsidR="00984AB0" w:rsidRPr="0020422D" w:rsidTr="00E97FA4">
        <w:trPr>
          <w:trHeight w:val="408"/>
        </w:trPr>
        <w:tc>
          <w:tcPr>
            <w:tcW w:w="9614" w:type="dxa"/>
            <w:tcBorders>
              <w:top w:val="nil"/>
              <w:left w:val="single" w:sz="4" w:space="0" w:color="auto"/>
              <w:bottom w:val="nil"/>
              <w:right w:val="single" w:sz="4" w:space="0" w:color="auto"/>
            </w:tcBorders>
            <w:shd w:val="clear" w:color="auto" w:fill="FFFFFF"/>
            <w:vAlign w:val="bottom"/>
          </w:tcPr>
          <w:p w:rsidR="00E97FA4" w:rsidRPr="0020422D" w:rsidRDefault="0020422D" w:rsidP="00E97FA4">
            <w:pPr>
              <w:spacing w:after="0" w:line="230" w:lineRule="exact"/>
              <w:ind w:firstLine="284"/>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4.2. Elect Ruslan Raisovich Magadeev as a Chairman of the Reliability Committee of the</w:t>
            </w:r>
          </w:p>
        </w:tc>
      </w:tr>
      <w:tr w:rsidR="00984AB0" w:rsidRPr="0020422D" w:rsidTr="00E97FA4">
        <w:trPr>
          <w:trHeight w:val="283"/>
        </w:trPr>
        <w:tc>
          <w:tcPr>
            <w:tcW w:w="9614" w:type="dxa"/>
            <w:tcBorders>
              <w:top w:val="nil"/>
              <w:left w:val="single" w:sz="4" w:space="0" w:color="auto"/>
              <w:bottom w:val="nil"/>
              <w:right w:val="single" w:sz="4" w:space="0" w:color="auto"/>
            </w:tcBorders>
            <w:shd w:val="clear" w:color="auto" w:fill="FFFFFF"/>
            <w:vAlign w:val="bottom"/>
          </w:tcPr>
          <w:p w:rsidR="00E97FA4" w:rsidRPr="0020422D" w:rsidRDefault="0020422D" w:rsidP="00E97FA4">
            <w:pPr>
              <w:spacing w:after="0" w:line="230" w:lineRule="exact"/>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Board of Directors of IDGC of the South, PJSC.</w:t>
            </w:r>
          </w:p>
        </w:tc>
      </w:tr>
      <w:tr w:rsidR="00984AB0" w:rsidRPr="0020422D" w:rsidTr="000C3ACB">
        <w:trPr>
          <w:trHeight w:val="1152"/>
        </w:trPr>
        <w:tc>
          <w:tcPr>
            <w:tcW w:w="9614" w:type="dxa"/>
            <w:tcBorders>
              <w:top w:val="nil"/>
              <w:left w:val="single" w:sz="4" w:space="0" w:color="auto"/>
              <w:bottom w:val="nil"/>
              <w:right w:val="single" w:sz="4" w:space="0" w:color="auto"/>
            </w:tcBorders>
            <w:shd w:val="clear" w:color="auto" w:fill="FFFFFF"/>
          </w:tcPr>
          <w:p w:rsidR="00E97FA4" w:rsidRPr="0020422D" w:rsidRDefault="0020422D" w:rsidP="00E97FA4">
            <w:pPr>
              <w:spacing w:after="0" w:line="240" w:lineRule="auto"/>
              <w:ind w:firstLine="284"/>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 xml:space="preserve">Voting results: </w:t>
            </w:r>
          </w:p>
          <w:p w:rsidR="00E97FA4" w:rsidRPr="0020422D" w:rsidRDefault="0020422D" w:rsidP="00E97FA4">
            <w:pPr>
              <w:spacing w:after="0" w:line="240" w:lineRule="auto"/>
              <w:ind w:firstLine="284"/>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 xml:space="preserve">"PRO" is 10 votes; </w:t>
            </w:r>
          </w:p>
          <w:p w:rsidR="00E97FA4" w:rsidRPr="0020422D" w:rsidRDefault="0020422D" w:rsidP="00E97FA4">
            <w:pPr>
              <w:spacing w:after="0" w:line="240" w:lineRule="auto"/>
              <w:ind w:firstLine="284"/>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 xml:space="preserve">"CON" is 0 votes; </w:t>
            </w:r>
          </w:p>
          <w:p w:rsidR="00E97FA4" w:rsidRPr="0020422D" w:rsidRDefault="0020422D" w:rsidP="00E97FA4">
            <w:pPr>
              <w:spacing w:after="0" w:line="240" w:lineRule="auto"/>
              <w:ind w:firstLine="284"/>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"ABSTAIN" is 1 vote.</w:t>
            </w:r>
          </w:p>
        </w:tc>
      </w:tr>
      <w:tr w:rsidR="00984AB0" w:rsidRPr="0020422D" w:rsidTr="00E97FA4">
        <w:trPr>
          <w:trHeight w:val="850"/>
        </w:trPr>
        <w:tc>
          <w:tcPr>
            <w:tcW w:w="9614" w:type="dxa"/>
            <w:tcBorders>
              <w:top w:val="single" w:sz="4" w:space="0" w:color="auto"/>
              <w:left w:val="single" w:sz="4" w:space="0" w:color="auto"/>
              <w:right w:val="single" w:sz="4" w:space="0" w:color="auto"/>
            </w:tcBorders>
            <w:shd w:val="clear" w:color="auto" w:fill="FFFFFF"/>
            <w:vAlign w:val="center"/>
          </w:tcPr>
          <w:p w:rsidR="00E97FA4" w:rsidRPr="0020422D" w:rsidRDefault="0020422D" w:rsidP="00E97FA4">
            <w:pPr>
              <w:spacing w:after="0" w:line="230" w:lineRule="exact"/>
              <w:jc w:val="center"/>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b/>
                <w:bCs/>
                <w:color w:val="000000"/>
                <w:sz w:val="23"/>
                <w:szCs w:val="23"/>
                <w:lang w:val="en-US" w:eastAsia="ru-RU"/>
              </w:rPr>
              <w:t>Insider information disclosure on issue No. 4: "On implementation</w:t>
            </w:r>
          </w:p>
          <w:p w:rsidR="00E97FA4" w:rsidRPr="0020422D" w:rsidRDefault="0020422D" w:rsidP="00E97FA4">
            <w:pPr>
              <w:spacing w:after="0" w:line="230" w:lineRule="exact"/>
              <w:jc w:val="center"/>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b/>
                <w:bCs/>
                <w:color w:val="000000"/>
                <w:sz w:val="23"/>
                <w:szCs w:val="23"/>
                <w:lang w:val="en-US" w:eastAsia="ru-RU"/>
              </w:rPr>
              <w:t>by the single executive body of the Company in the Q1 2018 of resolutions</w:t>
            </w:r>
          </w:p>
          <w:p w:rsidR="00E97FA4" w:rsidRPr="0020422D" w:rsidRDefault="0020422D" w:rsidP="00E97FA4">
            <w:pPr>
              <w:spacing w:after="0" w:line="230" w:lineRule="exact"/>
              <w:jc w:val="center"/>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b/>
                <w:bCs/>
                <w:color w:val="000000"/>
                <w:sz w:val="23"/>
                <w:szCs w:val="23"/>
                <w:lang w:val="en-US" w:eastAsia="ru-RU"/>
              </w:rPr>
              <w:t>adopted at the meetings of the Company's Board of Directors".</w:t>
            </w:r>
          </w:p>
        </w:tc>
      </w:tr>
      <w:tr w:rsidR="00984AB0" w:rsidRPr="0020422D" w:rsidTr="00E97FA4">
        <w:trPr>
          <w:trHeight w:val="595"/>
        </w:trPr>
        <w:tc>
          <w:tcPr>
            <w:tcW w:w="9614" w:type="dxa"/>
            <w:tcBorders>
              <w:top w:val="single" w:sz="4" w:space="0" w:color="auto"/>
              <w:left w:val="single" w:sz="4" w:space="0" w:color="auto"/>
              <w:bottom w:val="nil"/>
              <w:right w:val="single" w:sz="4" w:space="0" w:color="auto"/>
            </w:tcBorders>
            <w:shd w:val="clear" w:color="auto" w:fill="FFFFFF"/>
            <w:vAlign w:val="bottom"/>
          </w:tcPr>
          <w:p w:rsidR="00E97FA4" w:rsidRPr="0020422D" w:rsidRDefault="0020422D" w:rsidP="000C3ACB">
            <w:pPr>
              <w:spacing w:after="0" w:line="230" w:lineRule="exact"/>
              <w:ind w:firstLine="284"/>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2.2.4. Resolution content adopted by the Issuer's Board of Directors:</w:t>
            </w:r>
          </w:p>
          <w:p w:rsidR="00E97FA4" w:rsidRPr="0020422D" w:rsidRDefault="0020422D" w:rsidP="000C3ACB">
            <w:pPr>
              <w:spacing w:after="0" w:line="230" w:lineRule="exact"/>
              <w:ind w:firstLine="284"/>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1. Take into consideration the report of the General Director of IDGC of the South, PJSC on</w:t>
            </w:r>
          </w:p>
        </w:tc>
      </w:tr>
      <w:tr w:rsidR="00984AB0" w:rsidRPr="0020422D" w:rsidTr="00E97FA4">
        <w:trPr>
          <w:trHeight w:val="538"/>
        </w:trPr>
        <w:tc>
          <w:tcPr>
            <w:tcW w:w="9614" w:type="dxa"/>
            <w:tcBorders>
              <w:top w:val="nil"/>
              <w:left w:val="single" w:sz="4" w:space="0" w:color="auto"/>
              <w:bottom w:val="nil"/>
              <w:right w:val="single" w:sz="4" w:space="0" w:color="auto"/>
            </w:tcBorders>
            <w:shd w:val="clear" w:color="auto" w:fill="FFFFFF"/>
          </w:tcPr>
          <w:p w:rsidR="00E97FA4" w:rsidRPr="0020422D" w:rsidRDefault="0020422D" w:rsidP="00E97FA4">
            <w:pPr>
              <w:spacing w:after="0" w:line="240" w:lineRule="auto"/>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the implementation in Q1 2018 of the resolutions adopted at the meetings of the Company's Board of Directors as per Annex No. 3 to this resolution of the Company's Board of Directors.</w:t>
            </w:r>
          </w:p>
        </w:tc>
      </w:tr>
      <w:tr w:rsidR="00984AB0" w:rsidRPr="0020422D" w:rsidTr="00E97FA4">
        <w:trPr>
          <w:trHeight w:val="274"/>
        </w:trPr>
        <w:tc>
          <w:tcPr>
            <w:tcW w:w="9614" w:type="dxa"/>
            <w:tcBorders>
              <w:top w:val="nil"/>
              <w:left w:val="single" w:sz="4" w:space="0" w:color="auto"/>
              <w:bottom w:val="nil"/>
              <w:right w:val="single" w:sz="4" w:space="0" w:color="auto"/>
            </w:tcBorders>
            <w:shd w:val="clear" w:color="auto" w:fill="FFFFFF"/>
            <w:vAlign w:val="bottom"/>
          </w:tcPr>
          <w:p w:rsidR="00E97FA4" w:rsidRPr="0020422D" w:rsidRDefault="0020422D" w:rsidP="000C3ACB">
            <w:pPr>
              <w:spacing w:after="0" w:line="230" w:lineRule="exact"/>
              <w:ind w:firstLine="284"/>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2. Instruct the General Director to ensure strict compliance</w:t>
            </w:r>
          </w:p>
        </w:tc>
      </w:tr>
      <w:tr w:rsidR="00984AB0" w:rsidRPr="0020422D" w:rsidTr="00E97FA4">
        <w:trPr>
          <w:trHeight w:val="1526"/>
        </w:trPr>
        <w:tc>
          <w:tcPr>
            <w:tcW w:w="9614" w:type="dxa"/>
            <w:tcBorders>
              <w:top w:val="nil"/>
              <w:left w:val="single" w:sz="4" w:space="0" w:color="auto"/>
              <w:bottom w:val="nil"/>
              <w:right w:val="single" w:sz="4" w:space="0" w:color="auto"/>
            </w:tcBorders>
            <w:shd w:val="clear" w:color="auto" w:fill="FFFFFF"/>
          </w:tcPr>
          <w:p w:rsidR="00E97FA4" w:rsidRPr="0020422D" w:rsidRDefault="0020422D" w:rsidP="00E97FA4">
            <w:pPr>
              <w:spacing w:after="0" w:line="240" w:lineRule="auto"/>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with the Resolution of the Government of the Russian Federation No. 1352 dated December 11, 2014 in terms of payment terms under contracts concluded with small and medium business entities, including in terms of ensuring adjustment of planned payment terms, in case of early performance and acceptance of goods, works and services by the Company (not exceeding 30 calendar days from the date of acceptance of goods (works, services).</w:t>
            </w:r>
          </w:p>
        </w:tc>
      </w:tr>
      <w:tr w:rsidR="00984AB0" w:rsidTr="000C3ACB">
        <w:trPr>
          <w:trHeight w:val="1436"/>
        </w:trPr>
        <w:tc>
          <w:tcPr>
            <w:tcW w:w="9614" w:type="dxa"/>
            <w:tcBorders>
              <w:top w:val="nil"/>
              <w:left w:val="single" w:sz="4" w:space="0" w:color="auto"/>
              <w:bottom w:val="nil"/>
              <w:right w:val="single" w:sz="4" w:space="0" w:color="auto"/>
            </w:tcBorders>
            <w:shd w:val="clear" w:color="auto" w:fill="FFFFFF"/>
            <w:vAlign w:val="center"/>
          </w:tcPr>
          <w:p w:rsidR="000C3ACB" w:rsidRPr="0020422D" w:rsidRDefault="0020422D" w:rsidP="000C3ACB">
            <w:pPr>
              <w:spacing w:after="0" w:line="240" w:lineRule="auto"/>
              <w:ind w:firstLine="284"/>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Voting results:</w:t>
            </w:r>
          </w:p>
          <w:p w:rsidR="000C3ACB" w:rsidRPr="0020422D" w:rsidRDefault="0020422D" w:rsidP="000C3ACB">
            <w:pPr>
              <w:spacing w:after="0" w:line="240" w:lineRule="auto"/>
              <w:ind w:firstLine="284"/>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b/>
                <w:bCs/>
                <w:color w:val="000000"/>
                <w:sz w:val="23"/>
                <w:szCs w:val="23"/>
                <w:lang w:val="en-US" w:eastAsia="ru-RU"/>
              </w:rPr>
              <w:t xml:space="preserve">on issue No. 4 of the </w:t>
            </w:r>
            <w:r w:rsidRPr="00E97FA4">
              <w:rPr>
                <w:rFonts w:ascii="Times New Roman" w:eastAsia="Times New Roman" w:hAnsi="Times New Roman" w:cs="Times New Roman"/>
                <w:color w:val="000000"/>
                <w:sz w:val="23"/>
                <w:szCs w:val="23"/>
                <w:lang w:val="en-US" w:eastAsia="ru-RU"/>
              </w:rPr>
              <w:t>agenda:</w:t>
            </w:r>
          </w:p>
          <w:p w:rsidR="000C3ACB" w:rsidRPr="0020422D" w:rsidRDefault="0020422D" w:rsidP="000C3ACB">
            <w:pPr>
              <w:spacing w:after="0" w:line="240" w:lineRule="auto"/>
              <w:ind w:firstLine="284"/>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 xml:space="preserve">"PRO" is 10 votes; </w:t>
            </w:r>
          </w:p>
          <w:p w:rsidR="000C3ACB" w:rsidRPr="0020422D" w:rsidRDefault="0020422D" w:rsidP="000C3ACB">
            <w:pPr>
              <w:spacing w:after="0" w:line="240" w:lineRule="auto"/>
              <w:ind w:firstLine="284"/>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 xml:space="preserve">"CON" is 0 votes; </w:t>
            </w:r>
          </w:p>
          <w:p w:rsidR="00E97FA4" w:rsidRPr="00E97FA4" w:rsidRDefault="0020422D" w:rsidP="000C3ACB">
            <w:pPr>
              <w:spacing w:after="0" w:line="240" w:lineRule="auto"/>
              <w:ind w:firstLine="284"/>
              <w:rPr>
                <w:rFonts w:ascii="Times New Roman" w:eastAsia="Times New Roman" w:hAnsi="Times New Roman" w:cs="Times New Roman"/>
                <w:sz w:val="24"/>
                <w:szCs w:val="24"/>
                <w:lang w:eastAsia="ru-RU"/>
              </w:rPr>
            </w:pPr>
            <w:r w:rsidRPr="00E97FA4">
              <w:rPr>
                <w:rFonts w:ascii="Times New Roman" w:eastAsia="Times New Roman" w:hAnsi="Times New Roman" w:cs="Times New Roman"/>
                <w:color w:val="000000"/>
                <w:sz w:val="23"/>
                <w:szCs w:val="23"/>
                <w:lang w:val="en-US" w:eastAsia="ru-RU"/>
              </w:rPr>
              <w:t>"ABSTAIN" is 1 vote.</w:t>
            </w:r>
          </w:p>
        </w:tc>
      </w:tr>
      <w:tr w:rsidR="00984AB0" w:rsidRPr="0020422D" w:rsidTr="000C3ACB">
        <w:trPr>
          <w:trHeight w:val="317"/>
        </w:trPr>
        <w:tc>
          <w:tcPr>
            <w:tcW w:w="9614" w:type="dxa"/>
            <w:tcBorders>
              <w:top w:val="single" w:sz="4" w:space="0" w:color="auto"/>
              <w:left w:val="single" w:sz="4" w:space="0" w:color="auto"/>
              <w:bottom w:val="nil"/>
              <w:right w:val="single" w:sz="4" w:space="0" w:color="auto"/>
            </w:tcBorders>
            <w:shd w:val="clear" w:color="auto" w:fill="FFFFFF"/>
            <w:vAlign w:val="center"/>
          </w:tcPr>
          <w:p w:rsidR="00E97FA4" w:rsidRPr="0020422D" w:rsidRDefault="0020422D" w:rsidP="000C3ACB">
            <w:pPr>
              <w:spacing w:after="0" w:line="230" w:lineRule="exact"/>
              <w:jc w:val="center"/>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b/>
                <w:bCs/>
                <w:color w:val="000000"/>
                <w:sz w:val="23"/>
                <w:szCs w:val="23"/>
                <w:lang w:val="en-US" w:eastAsia="ru-RU"/>
              </w:rPr>
              <w:t>Insider information disclosure on issue No. 5: "On spending funds on</w:t>
            </w:r>
          </w:p>
        </w:tc>
      </w:tr>
      <w:tr w:rsidR="00984AB0" w:rsidRPr="0020422D" w:rsidTr="000C3ACB">
        <w:trPr>
          <w:trHeight w:val="245"/>
        </w:trPr>
        <w:tc>
          <w:tcPr>
            <w:tcW w:w="9614" w:type="dxa"/>
            <w:tcBorders>
              <w:top w:val="nil"/>
              <w:left w:val="single" w:sz="4" w:space="0" w:color="auto"/>
              <w:bottom w:val="nil"/>
              <w:right w:val="single" w:sz="4" w:space="0" w:color="auto"/>
            </w:tcBorders>
            <w:shd w:val="clear" w:color="auto" w:fill="FFFFFF"/>
            <w:vAlign w:val="center"/>
          </w:tcPr>
          <w:p w:rsidR="00E97FA4" w:rsidRPr="0020422D" w:rsidRDefault="0020422D" w:rsidP="000C3ACB">
            <w:pPr>
              <w:spacing w:after="0" w:line="230" w:lineRule="exact"/>
              <w:jc w:val="center"/>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b/>
                <w:bCs/>
                <w:color w:val="000000"/>
                <w:sz w:val="23"/>
                <w:szCs w:val="23"/>
                <w:lang w:val="en-US" w:eastAsia="ru-RU"/>
              </w:rPr>
              <w:t>preparing and holding the Annual General Meeting of the Company's shareholders".</w:t>
            </w:r>
          </w:p>
        </w:tc>
      </w:tr>
      <w:tr w:rsidR="00984AB0" w:rsidRPr="0020422D" w:rsidTr="00E97FA4">
        <w:trPr>
          <w:trHeight w:val="331"/>
        </w:trPr>
        <w:tc>
          <w:tcPr>
            <w:tcW w:w="9614" w:type="dxa"/>
            <w:tcBorders>
              <w:top w:val="single" w:sz="4" w:space="0" w:color="auto"/>
              <w:left w:val="single" w:sz="4" w:space="0" w:color="auto"/>
              <w:bottom w:val="nil"/>
              <w:right w:val="single" w:sz="4" w:space="0" w:color="auto"/>
            </w:tcBorders>
            <w:shd w:val="clear" w:color="auto" w:fill="FFFFFF"/>
            <w:vAlign w:val="bottom"/>
          </w:tcPr>
          <w:p w:rsidR="00E97FA4" w:rsidRPr="0020422D" w:rsidRDefault="0020422D" w:rsidP="00E97FA4">
            <w:pPr>
              <w:spacing w:after="0" w:line="230" w:lineRule="exact"/>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2.2.5. Resolution content adopted by the Issuer's Board of Directors:</w:t>
            </w:r>
          </w:p>
        </w:tc>
      </w:tr>
      <w:tr w:rsidR="00984AB0" w:rsidRPr="0020422D" w:rsidTr="00E97FA4">
        <w:trPr>
          <w:trHeight w:val="254"/>
        </w:trPr>
        <w:tc>
          <w:tcPr>
            <w:tcW w:w="9614" w:type="dxa"/>
            <w:tcBorders>
              <w:top w:val="nil"/>
              <w:left w:val="single" w:sz="4" w:space="0" w:color="auto"/>
              <w:bottom w:val="nil"/>
              <w:right w:val="single" w:sz="4" w:space="0" w:color="auto"/>
            </w:tcBorders>
            <w:shd w:val="clear" w:color="auto" w:fill="FFFFFF"/>
          </w:tcPr>
          <w:p w:rsidR="00E97FA4" w:rsidRPr="0020422D" w:rsidRDefault="0020422D" w:rsidP="000C3ACB">
            <w:pPr>
              <w:spacing w:after="0" w:line="230" w:lineRule="exact"/>
              <w:ind w:firstLine="284"/>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Take into consideration the report on expenses for preparation and holding</w:t>
            </w:r>
          </w:p>
        </w:tc>
      </w:tr>
      <w:tr w:rsidR="00984AB0" w:rsidRPr="0020422D" w:rsidTr="00E97FA4">
        <w:trPr>
          <w:trHeight w:val="696"/>
        </w:trPr>
        <w:tc>
          <w:tcPr>
            <w:tcW w:w="9614" w:type="dxa"/>
            <w:tcBorders>
              <w:top w:val="nil"/>
              <w:left w:val="single" w:sz="4" w:space="0" w:color="auto"/>
              <w:bottom w:val="nil"/>
              <w:right w:val="single" w:sz="4" w:space="0" w:color="auto"/>
            </w:tcBorders>
            <w:shd w:val="clear" w:color="auto" w:fill="FFFFFF"/>
          </w:tcPr>
          <w:p w:rsidR="00E97FA4" w:rsidRPr="0020422D" w:rsidRDefault="0020422D" w:rsidP="00E97FA4">
            <w:pPr>
              <w:spacing w:after="0" w:line="240" w:lineRule="auto"/>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of the Annual General Meeting of shareholders of IDGC of the South, PJSC (date of June 9, 2018) according to Annex No. 4 to this resolution of the Company's Board of Directors.</w:t>
            </w:r>
          </w:p>
        </w:tc>
      </w:tr>
      <w:tr w:rsidR="00984AB0" w:rsidRPr="0020422D" w:rsidTr="00E97FA4">
        <w:trPr>
          <w:trHeight w:val="1205"/>
        </w:trPr>
        <w:tc>
          <w:tcPr>
            <w:tcW w:w="9614" w:type="dxa"/>
            <w:tcBorders>
              <w:top w:val="nil"/>
              <w:left w:val="single" w:sz="4" w:space="0" w:color="auto"/>
              <w:bottom w:val="single" w:sz="4" w:space="0" w:color="auto"/>
              <w:right w:val="single" w:sz="4" w:space="0" w:color="auto"/>
            </w:tcBorders>
            <w:shd w:val="clear" w:color="auto" w:fill="FFFFFF"/>
            <w:vAlign w:val="bottom"/>
          </w:tcPr>
          <w:p w:rsidR="000C3ACB" w:rsidRPr="0020422D" w:rsidRDefault="0020422D" w:rsidP="000C3ACB">
            <w:pPr>
              <w:spacing w:after="0" w:line="240" w:lineRule="auto"/>
              <w:ind w:firstLine="284"/>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color w:val="000000"/>
                <w:sz w:val="23"/>
                <w:szCs w:val="23"/>
                <w:lang w:val="en-US" w:eastAsia="ru-RU"/>
              </w:rPr>
              <w:t xml:space="preserve">Voting results: </w:t>
            </w:r>
          </w:p>
          <w:p w:rsidR="000C3ACB" w:rsidRPr="0020422D" w:rsidRDefault="0020422D" w:rsidP="000C3ACB">
            <w:pPr>
              <w:spacing w:after="0" w:line="240" w:lineRule="auto"/>
              <w:ind w:firstLine="284"/>
              <w:rPr>
                <w:rFonts w:ascii="Times New Roman" w:eastAsia="Times New Roman" w:hAnsi="Times New Roman" w:cs="Times New Roman"/>
                <w:color w:val="000000"/>
                <w:sz w:val="23"/>
                <w:szCs w:val="23"/>
                <w:lang w:val="en-US" w:eastAsia="ru-RU"/>
              </w:rPr>
            </w:pPr>
            <w:r w:rsidRPr="00E97FA4">
              <w:rPr>
                <w:rFonts w:ascii="Times New Roman" w:eastAsia="Times New Roman" w:hAnsi="Times New Roman" w:cs="Times New Roman"/>
                <w:b/>
                <w:bCs/>
                <w:color w:val="000000"/>
                <w:sz w:val="23"/>
                <w:szCs w:val="23"/>
                <w:lang w:val="en-US" w:eastAsia="ru-RU"/>
              </w:rPr>
              <w:t xml:space="preserve">on issue No. 5 </w:t>
            </w:r>
            <w:r w:rsidRPr="00E97FA4">
              <w:rPr>
                <w:rFonts w:ascii="Times New Roman" w:eastAsia="Times New Roman" w:hAnsi="Times New Roman" w:cs="Times New Roman"/>
                <w:color w:val="000000"/>
                <w:sz w:val="23"/>
                <w:szCs w:val="23"/>
                <w:lang w:val="en-US" w:eastAsia="ru-RU"/>
              </w:rPr>
              <w:t>of the agenda:</w:t>
            </w:r>
          </w:p>
          <w:p w:rsidR="00E97FA4" w:rsidRPr="0020422D" w:rsidRDefault="0020422D" w:rsidP="000C3ACB">
            <w:pPr>
              <w:spacing w:after="0" w:line="240" w:lineRule="auto"/>
              <w:ind w:firstLine="284"/>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"PRO" is 11 votes;</w:t>
            </w:r>
          </w:p>
          <w:p w:rsidR="00E97FA4" w:rsidRPr="0020422D" w:rsidRDefault="0020422D" w:rsidP="000C3ACB">
            <w:pPr>
              <w:spacing w:after="0" w:line="240" w:lineRule="auto"/>
              <w:ind w:firstLine="284"/>
              <w:rPr>
                <w:rFonts w:ascii="Times New Roman" w:eastAsia="Times New Roman" w:hAnsi="Times New Roman" w:cs="Times New Roman"/>
                <w:sz w:val="24"/>
                <w:szCs w:val="24"/>
                <w:lang w:val="en-US" w:eastAsia="ru-RU"/>
              </w:rPr>
            </w:pPr>
            <w:r w:rsidRPr="00E97FA4">
              <w:rPr>
                <w:rFonts w:ascii="Times New Roman" w:eastAsia="Times New Roman" w:hAnsi="Times New Roman" w:cs="Times New Roman"/>
                <w:color w:val="000000"/>
                <w:sz w:val="23"/>
                <w:szCs w:val="23"/>
                <w:lang w:val="en-US" w:eastAsia="ru-RU"/>
              </w:rPr>
              <w:t>"CON" is 0 votes;</w:t>
            </w:r>
          </w:p>
        </w:tc>
      </w:tr>
    </w:tbl>
    <w:p w:rsidR="000C3ACB" w:rsidRPr="0020422D" w:rsidRDefault="00005008">
      <w:pPr>
        <w:rPr>
          <w:lang w:val="en-US"/>
        </w:rPr>
      </w:pPr>
    </w:p>
    <w:p w:rsidR="000C3ACB" w:rsidRPr="0020422D" w:rsidRDefault="0020422D">
      <w:pPr>
        <w:rPr>
          <w:lang w:val="en-US"/>
        </w:rPr>
      </w:pPr>
      <w:r w:rsidRPr="0020422D">
        <w:rPr>
          <w:lang w:val="en-US"/>
        </w:rPr>
        <w:br w:type="page"/>
      </w:r>
    </w:p>
    <w:tbl>
      <w:tblPr>
        <w:tblW w:w="9629" w:type="dxa"/>
        <w:tblInd w:w="-5" w:type="dxa"/>
        <w:tblLayout w:type="fixed"/>
        <w:tblCellMar>
          <w:left w:w="0" w:type="dxa"/>
          <w:right w:w="0" w:type="dxa"/>
        </w:tblCellMar>
        <w:tblLook w:val="0000" w:firstRow="0" w:lastRow="0" w:firstColumn="0" w:lastColumn="0" w:noHBand="0" w:noVBand="0"/>
      </w:tblPr>
      <w:tblGrid>
        <w:gridCol w:w="5885"/>
        <w:gridCol w:w="1903"/>
        <w:gridCol w:w="1841"/>
      </w:tblGrid>
      <w:tr w:rsidR="00984AB0" w:rsidTr="000C3ACB">
        <w:trPr>
          <w:trHeight w:val="562"/>
        </w:trPr>
        <w:tc>
          <w:tcPr>
            <w:tcW w:w="9629" w:type="dxa"/>
            <w:gridSpan w:val="3"/>
            <w:tcBorders>
              <w:top w:val="single" w:sz="4" w:space="0" w:color="auto"/>
              <w:left w:val="single" w:sz="4" w:space="0" w:color="auto"/>
              <w:bottom w:val="nil"/>
              <w:right w:val="single" w:sz="4" w:space="0" w:color="auto"/>
            </w:tcBorders>
            <w:shd w:val="clear" w:color="auto" w:fill="FFFFFF"/>
          </w:tcPr>
          <w:p w:rsidR="000C3ACB" w:rsidRPr="000C3ACB" w:rsidRDefault="0020422D" w:rsidP="000C3ACB">
            <w:pPr>
              <w:spacing w:after="0" w:line="230" w:lineRule="exact"/>
              <w:ind w:firstLine="284"/>
              <w:rPr>
                <w:rFonts w:ascii="Times New Roman" w:eastAsia="Times New Roman" w:hAnsi="Times New Roman" w:cs="Times New Roman"/>
                <w:sz w:val="24"/>
                <w:szCs w:val="24"/>
                <w:lang w:eastAsia="ru-RU"/>
              </w:rPr>
            </w:pPr>
            <w:r w:rsidRPr="000C3ACB">
              <w:rPr>
                <w:rFonts w:ascii="Times New Roman" w:eastAsia="Times New Roman" w:hAnsi="Times New Roman" w:cs="Times New Roman"/>
                <w:color w:val="000000"/>
                <w:sz w:val="23"/>
                <w:szCs w:val="23"/>
                <w:lang w:val="en-US" w:eastAsia="ru-RU"/>
              </w:rPr>
              <w:lastRenderedPageBreak/>
              <w:t>"ABSTAIN" is 0 votes.</w:t>
            </w:r>
          </w:p>
        </w:tc>
      </w:tr>
      <w:tr w:rsidR="00984AB0" w:rsidRPr="0020422D" w:rsidTr="000C3ACB">
        <w:trPr>
          <w:trHeight w:val="835"/>
        </w:trPr>
        <w:tc>
          <w:tcPr>
            <w:tcW w:w="9629" w:type="dxa"/>
            <w:gridSpan w:val="3"/>
            <w:tcBorders>
              <w:top w:val="single" w:sz="4" w:space="0" w:color="auto"/>
              <w:left w:val="single" w:sz="4" w:space="0" w:color="auto"/>
              <w:bottom w:val="nil"/>
              <w:right w:val="single" w:sz="4" w:space="0" w:color="auto"/>
            </w:tcBorders>
            <w:shd w:val="clear" w:color="auto" w:fill="FFFFFF"/>
            <w:vAlign w:val="center"/>
          </w:tcPr>
          <w:p w:rsidR="000C3ACB" w:rsidRPr="0020422D" w:rsidRDefault="0020422D" w:rsidP="000C3ACB">
            <w:pPr>
              <w:spacing w:after="0" w:line="240" w:lineRule="auto"/>
              <w:jc w:val="center"/>
              <w:rPr>
                <w:rFonts w:ascii="Times New Roman" w:eastAsia="Times New Roman" w:hAnsi="Times New Roman" w:cs="Times New Roman"/>
                <w:sz w:val="24"/>
                <w:szCs w:val="24"/>
                <w:lang w:val="en-US" w:eastAsia="ru-RU"/>
              </w:rPr>
            </w:pPr>
            <w:r w:rsidRPr="000C3ACB">
              <w:rPr>
                <w:rFonts w:ascii="Times New Roman" w:eastAsia="Times New Roman" w:hAnsi="Times New Roman" w:cs="Times New Roman"/>
                <w:b/>
                <w:bCs/>
                <w:color w:val="000000"/>
                <w:sz w:val="23"/>
                <w:szCs w:val="23"/>
                <w:lang w:val="en-US" w:eastAsia="ru-RU"/>
              </w:rPr>
              <w:t>Insider information disclosure on issue No. 6: "On implementation of the Schedule of implementation of overdue contracts on technological connection following the results of Q1 2018".</w:t>
            </w:r>
          </w:p>
        </w:tc>
      </w:tr>
      <w:tr w:rsidR="00984AB0" w:rsidTr="000C3ACB">
        <w:trPr>
          <w:trHeight w:val="3048"/>
        </w:trPr>
        <w:tc>
          <w:tcPr>
            <w:tcW w:w="9629" w:type="dxa"/>
            <w:gridSpan w:val="3"/>
            <w:tcBorders>
              <w:top w:val="single" w:sz="4" w:space="0" w:color="auto"/>
              <w:left w:val="single" w:sz="4" w:space="0" w:color="auto"/>
              <w:bottom w:val="nil"/>
              <w:right w:val="single" w:sz="4" w:space="0" w:color="auto"/>
            </w:tcBorders>
            <w:shd w:val="clear" w:color="auto" w:fill="FFFFFF"/>
          </w:tcPr>
          <w:p w:rsidR="000C3ACB" w:rsidRPr="0020422D" w:rsidRDefault="0020422D" w:rsidP="000C3ACB">
            <w:pPr>
              <w:spacing w:after="0" w:line="230" w:lineRule="exact"/>
              <w:jc w:val="both"/>
              <w:rPr>
                <w:rFonts w:ascii="Times New Roman" w:eastAsia="Times New Roman" w:hAnsi="Times New Roman" w:cs="Times New Roman"/>
                <w:sz w:val="24"/>
                <w:szCs w:val="24"/>
                <w:lang w:val="en-US" w:eastAsia="ru-RU"/>
              </w:rPr>
            </w:pPr>
            <w:r w:rsidRPr="000C3ACB">
              <w:rPr>
                <w:rFonts w:ascii="Times New Roman" w:eastAsia="Times New Roman" w:hAnsi="Times New Roman" w:cs="Times New Roman"/>
                <w:color w:val="000000"/>
                <w:sz w:val="23"/>
                <w:szCs w:val="23"/>
                <w:lang w:val="en-US" w:eastAsia="ru-RU"/>
              </w:rPr>
              <w:t>2.2.6. Resolution content adopted by the Issuer's Board of Directors:</w:t>
            </w:r>
          </w:p>
          <w:p w:rsidR="000C3ACB" w:rsidRPr="0020422D" w:rsidRDefault="0020422D" w:rsidP="000C3ACB">
            <w:pPr>
              <w:spacing w:after="0" w:line="240" w:lineRule="auto"/>
              <w:ind w:firstLine="284"/>
              <w:jc w:val="both"/>
              <w:rPr>
                <w:rFonts w:ascii="Times New Roman" w:eastAsia="Times New Roman" w:hAnsi="Times New Roman" w:cs="Times New Roman"/>
                <w:sz w:val="24"/>
                <w:szCs w:val="24"/>
                <w:lang w:val="en-US" w:eastAsia="ru-RU"/>
              </w:rPr>
            </w:pPr>
            <w:r w:rsidRPr="000C3ACB">
              <w:rPr>
                <w:rFonts w:ascii="Times New Roman" w:eastAsia="Times New Roman" w:hAnsi="Times New Roman" w:cs="Times New Roman"/>
                <w:color w:val="000000"/>
                <w:sz w:val="23"/>
                <w:szCs w:val="23"/>
                <w:lang w:val="en-US" w:eastAsia="ru-RU"/>
              </w:rPr>
              <w:t>Take into consideration the report on execution of the Schedule of implementation of overdue contracts on technological connection following the results of Q1 2018 in accordance with Annex 5 to this resolution of the Company's Board of Directors.</w:t>
            </w:r>
          </w:p>
          <w:p w:rsidR="000C3ACB" w:rsidRPr="0020422D" w:rsidRDefault="0020422D" w:rsidP="000C3ACB">
            <w:pPr>
              <w:spacing w:after="0" w:line="240" w:lineRule="auto"/>
              <w:ind w:firstLine="284"/>
              <w:jc w:val="both"/>
              <w:rPr>
                <w:rFonts w:ascii="Times New Roman" w:eastAsia="Times New Roman" w:hAnsi="Times New Roman" w:cs="Times New Roman"/>
                <w:sz w:val="24"/>
                <w:szCs w:val="24"/>
                <w:lang w:val="en-US" w:eastAsia="ru-RU"/>
              </w:rPr>
            </w:pPr>
            <w:r w:rsidRPr="000C3ACB">
              <w:rPr>
                <w:rFonts w:ascii="Times New Roman" w:eastAsia="Times New Roman" w:hAnsi="Times New Roman" w:cs="Times New Roman"/>
                <w:color w:val="000000"/>
                <w:sz w:val="23"/>
                <w:szCs w:val="23"/>
                <w:lang w:val="en-US" w:eastAsia="ru-RU"/>
              </w:rPr>
              <w:t xml:space="preserve">Voting results: </w:t>
            </w:r>
            <w:r w:rsidRPr="000C3ACB">
              <w:rPr>
                <w:rFonts w:ascii="Times New Roman" w:eastAsia="Times New Roman" w:hAnsi="Times New Roman" w:cs="Times New Roman"/>
                <w:b/>
                <w:bCs/>
                <w:color w:val="000000"/>
                <w:sz w:val="23"/>
                <w:szCs w:val="23"/>
                <w:lang w:val="en-US" w:eastAsia="ru-RU"/>
              </w:rPr>
              <w:t>on issue No. 6</w:t>
            </w:r>
            <w:r w:rsidRPr="000C3ACB">
              <w:rPr>
                <w:rFonts w:ascii="Times New Roman" w:eastAsia="Times New Roman" w:hAnsi="Times New Roman" w:cs="Times New Roman"/>
                <w:color w:val="000000"/>
                <w:sz w:val="23"/>
                <w:szCs w:val="23"/>
                <w:lang w:val="en-US" w:eastAsia="ru-RU"/>
              </w:rPr>
              <w:t xml:space="preserve"> of the agenda:</w:t>
            </w:r>
          </w:p>
          <w:p w:rsidR="000C3ACB" w:rsidRPr="0020422D" w:rsidRDefault="0020422D" w:rsidP="000C3ACB">
            <w:pPr>
              <w:spacing w:after="0" w:line="240" w:lineRule="auto"/>
              <w:ind w:firstLine="284"/>
              <w:jc w:val="both"/>
              <w:rPr>
                <w:rFonts w:ascii="Times New Roman" w:eastAsia="Times New Roman" w:hAnsi="Times New Roman" w:cs="Times New Roman"/>
                <w:sz w:val="24"/>
                <w:szCs w:val="24"/>
                <w:lang w:val="en-US" w:eastAsia="ru-RU"/>
              </w:rPr>
            </w:pPr>
            <w:r w:rsidRPr="000C3ACB">
              <w:rPr>
                <w:rFonts w:ascii="Times New Roman" w:eastAsia="Times New Roman" w:hAnsi="Times New Roman" w:cs="Times New Roman"/>
                <w:color w:val="000000"/>
                <w:sz w:val="23"/>
                <w:szCs w:val="23"/>
                <w:lang w:val="en-US" w:eastAsia="ru-RU"/>
              </w:rPr>
              <w:t>"PRO" is 11 votes;</w:t>
            </w:r>
          </w:p>
          <w:p w:rsidR="000C3ACB" w:rsidRPr="0020422D" w:rsidRDefault="0020422D" w:rsidP="000C3ACB">
            <w:pPr>
              <w:spacing w:after="0" w:line="240" w:lineRule="auto"/>
              <w:ind w:firstLine="284"/>
              <w:jc w:val="both"/>
              <w:rPr>
                <w:rFonts w:ascii="Times New Roman" w:eastAsia="Times New Roman" w:hAnsi="Times New Roman" w:cs="Times New Roman"/>
                <w:sz w:val="24"/>
                <w:szCs w:val="24"/>
                <w:lang w:val="en-US" w:eastAsia="ru-RU"/>
              </w:rPr>
            </w:pPr>
            <w:r w:rsidRPr="000C3ACB">
              <w:rPr>
                <w:rFonts w:ascii="Times New Roman" w:eastAsia="Times New Roman" w:hAnsi="Times New Roman" w:cs="Times New Roman"/>
                <w:color w:val="000000"/>
                <w:sz w:val="23"/>
                <w:szCs w:val="23"/>
                <w:lang w:val="en-US" w:eastAsia="ru-RU"/>
              </w:rPr>
              <w:t>"CON" is 0 votes;</w:t>
            </w:r>
          </w:p>
          <w:p w:rsidR="000C3ACB" w:rsidRPr="000C3ACB" w:rsidRDefault="0020422D" w:rsidP="000C3ACB">
            <w:pPr>
              <w:spacing w:after="0" w:line="240" w:lineRule="auto"/>
              <w:ind w:firstLine="284"/>
              <w:jc w:val="both"/>
              <w:rPr>
                <w:rFonts w:ascii="Times New Roman" w:eastAsia="Times New Roman" w:hAnsi="Times New Roman" w:cs="Times New Roman"/>
                <w:sz w:val="24"/>
                <w:szCs w:val="24"/>
                <w:lang w:eastAsia="ru-RU"/>
              </w:rPr>
            </w:pPr>
            <w:r w:rsidRPr="000C3ACB">
              <w:rPr>
                <w:rFonts w:ascii="Times New Roman" w:eastAsia="Times New Roman" w:hAnsi="Times New Roman" w:cs="Times New Roman"/>
                <w:color w:val="000000"/>
                <w:sz w:val="23"/>
                <w:szCs w:val="23"/>
                <w:lang w:val="en-US" w:eastAsia="ru-RU"/>
              </w:rPr>
              <w:t>"ABSTAIN" is 0 votes.</w:t>
            </w:r>
          </w:p>
        </w:tc>
      </w:tr>
      <w:tr w:rsidR="00984AB0" w:rsidRPr="00005008" w:rsidTr="000C3ACB">
        <w:trPr>
          <w:trHeight w:val="562"/>
        </w:trPr>
        <w:tc>
          <w:tcPr>
            <w:tcW w:w="9629" w:type="dxa"/>
            <w:gridSpan w:val="3"/>
            <w:tcBorders>
              <w:top w:val="single" w:sz="4" w:space="0" w:color="auto"/>
              <w:left w:val="single" w:sz="4" w:space="0" w:color="auto"/>
              <w:bottom w:val="nil"/>
              <w:right w:val="single" w:sz="4" w:space="0" w:color="auto"/>
            </w:tcBorders>
            <w:shd w:val="clear" w:color="auto" w:fill="FFFFFF"/>
            <w:vAlign w:val="center"/>
          </w:tcPr>
          <w:p w:rsidR="000C3ACB" w:rsidRPr="0020422D" w:rsidRDefault="0020422D" w:rsidP="000C3ACB">
            <w:pPr>
              <w:spacing w:after="0" w:line="240" w:lineRule="auto"/>
              <w:jc w:val="center"/>
              <w:rPr>
                <w:rFonts w:ascii="Times New Roman" w:eastAsia="Times New Roman" w:hAnsi="Times New Roman" w:cs="Times New Roman"/>
                <w:sz w:val="24"/>
                <w:szCs w:val="24"/>
                <w:lang w:val="en-US" w:eastAsia="ru-RU"/>
              </w:rPr>
            </w:pPr>
            <w:r w:rsidRPr="000C3ACB">
              <w:rPr>
                <w:rFonts w:ascii="Times New Roman" w:eastAsia="Times New Roman" w:hAnsi="Times New Roman" w:cs="Times New Roman"/>
                <w:b/>
                <w:bCs/>
                <w:color w:val="000000"/>
                <w:sz w:val="23"/>
                <w:szCs w:val="23"/>
                <w:lang w:val="en-US" w:eastAsia="ru-RU"/>
              </w:rPr>
              <w:t>Insider information disclosure on issue No. 7: "On amendments to the Regulations on the Dividend Policy of IDGC of the South, PJSC".</w:t>
            </w:r>
          </w:p>
        </w:tc>
      </w:tr>
      <w:tr w:rsidR="00984AB0" w:rsidTr="000C3ACB">
        <w:trPr>
          <w:trHeight w:val="2739"/>
        </w:trPr>
        <w:tc>
          <w:tcPr>
            <w:tcW w:w="9629" w:type="dxa"/>
            <w:gridSpan w:val="3"/>
            <w:tcBorders>
              <w:top w:val="single" w:sz="4" w:space="0" w:color="auto"/>
              <w:left w:val="single" w:sz="4" w:space="0" w:color="auto"/>
              <w:bottom w:val="nil"/>
              <w:right w:val="single" w:sz="4" w:space="0" w:color="auto"/>
            </w:tcBorders>
            <w:shd w:val="clear" w:color="auto" w:fill="FFFFFF"/>
          </w:tcPr>
          <w:p w:rsidR="000C3ACB" w:rsidRPr="0020422D" w:rsidRDefault="0020422D" w:rsidP="000C3ACB">
            <w:pPr>
              <w:spacing w:after="0" w:line="230" w:lineRule="exact"/>
              <w:jc w:val="both"/>
              <w:rPr>
                <w:rFonts w:ascii="Times New Roman" w:eastAsia="Times New Roman" w:hAnsi="Times New Roman" w:cs="Times New Roman"/>
                <w:sz w:val="24"/>
                <w:szCs w:val="24"/>
                <w:lang w:val="en-US" w:eastAsia="ru-RU"/>
              </w:rPr>
            </w:pPr>
            <w:r w:rsidRPr="000C3ACB">
              <w:rPr>
                <w:rFonts w:ascii="Times New Roman" w:eastAsia="Times New Roman" w:hAnsi="Times New Roman" w:cs="Times New Roman"/>
                <w:color w:val="000000"/>
                <w:sz w:val="23"/>
                <w:szCs w:val="23"/>
                <w:lang w:val="en-US" w:eastAsia="ru-RU"/>
              </w:rPr>
              <w:t>2.2.7. Resolution content adopted by the Issuer's Board of Directors:</w:t>
            </w:r>
          </w:p>
          <w:p w:rsidR="000C3ACB" w:rsidRPr="0020422D" w:rsidRDefault="0020422D" w:rsidP="000C3ACB">
            <w:pPr>
              <w:spacing w:after="0" w:line="240" w:lineRule="auto"/>
              <w:ind w:firstLine="284"/>
              <w:jc w:val="both"/>
              <w:rPr>
                <w:rFonts w:ascii="Times New Roman" w:eastAsia="Times New Roman" w:hAnsi="Times New Roman" w:cs="Times New Roman"/>
                <w:sz w:val="24"/>
                <w:szCs w:val="24"/>
                <w:lang w:val="en-US" w:eastAsia="ru-RU"/>
              </w:rPr>
            </w:pPr>
            <w:r w:rsidRPr="000C3ACB">
              <w:rPr>
                <w:rFonts w:ascii="Times New Roman" w:eastAsia="Times New Roman" w:hAnsi="Times New Roman" w:cs="Times New Roman"/>
                <w:color w:val="000000"/>
                <w:sz w:val="23"/>
                <w:szCs w:val="23"/>
                <w:lang w:val="en-US" w:eastAsia="ru-RU"/>
              </w:rPr>
              <w:t>Amend the Regulations on the Dividend Policy of IDGC of the South, PJSC, approved by the resolution of the Board of Directors of IDGC of the South, PJSC on February 2, 2018 (Minutes No. 258/2018 dated February 5, 2018) in accordance with Annex No. 6 to this resolution of the Company's Board of Directors.</w:t>
            </w:r>
          </w:p>
          <w:p w:rsidR="000C3ACB" w:rsidRPr="0020422D" w:rsidRDefault="0020422D" w:rsidP="000C3ACB">
            <w:pPr>
              <w:spacing w:after="0" w:line="240" w:lineRule="auto"/>
              <w:ind w:firstLine="284"/>
              <w:jc w:val="both"/>
              <w:rPr>
                <w:rFonts w:ascii="Times New Roman" w:eastAsia="Times New Roman" w:hAnsi="Times New Roman" w:cs="Times New Roman"/>
                <w:sz w:val="24"/>
                <w:szCs w:val="24"/>
                <w:lang w:val="en-US" w:eastAsia="ru-RU"/>
              </w:rPr>
            </w:pPr>
            <w:r w:rsidRPr="000C3ACB">
              <w:rPr>
                <w:rFonts w:ascii="Times New Roman" w:eastAsia="Times New Roman" w:hAnsi="Times New Roman" w:cs="Times New Roman"/>
                <w:color w:val="000000"/>
                <w:sz w:val="23"/>
                <w:szCs w:val="23"/>
                <w:lang w:val="en-US" w:eastAsia="ru-RU"/>
              </w:rPr>
              <w:t xml:space="preserve">Voting results: </w:t>
            </w:r>
            <w:r w:rsidRPr="000C3ACB">
              <w:rPr>
                <w:rFonts w:ascii="Times New Roman" w:eastAsia="Times New Roman" w:hAnsi="Times New Roman" w:cs="Times New Roman"/>
                <w:b/>
                <w:bCs/>
                <w:color w:val="000000"/>
                <w:sz w:val="23"/>
                <w:szCs w:val="23"/>
                <w:lang w:val="en-US" w:eastAsia="ru-RU"/>
              </w:rPr>
              <w:t xml:space="preserve">on issue No. 7 </w:t>
            </w:r>
            <w:r w:rsidRPr="000C3ACB">
              <w:rPr>
                <w:rFonts w:ascii="Times New Roman" w:eastAsia="Times New Roman" w:hAnsi="Times New Roman" w:cs="Times New Roman"/>
                <w:color w:val="000000"/>
                <w:sz w:val="23"/>
                <w:szCs w:val="23"/>
                <w:lang w:val="en-US" w:eastAsia="ru-RU"/>
              </w:rPr>
              <w:t>of the agenda:</w:t>
            </w:r>
          </w:p>
          <w:p w:rsidR="000C3ACB" w:rsidRPr="0020422D" w:rsidRDefault="0020422D" w:rsidP="000C3ACB">
            <w:pPr>
              <w:spacing w:after="0" w:line="240" w:lineRule="auto"/>
              <w:ind w:firstLine="284"/>
              <w:jc w:val="both"/>
              <w:rPr>
                <w:rFonts w:ascii="Times New Roman" w:eastAsia="Times New Roman" w:hAnsi="Times New Roman" w:cs="Times New Roman"/>
                <w:sz w:val="24"/>
                <w:szCs w:val="24"/>
                <w:lang w:val="en-US" w:eastAsia="ru-RU"/>
              </w:rPr>
            </w:pPr>
            <w:r w:rsidRPr="000C3ACB">
              <w:rPr>
                <w:rFonts w:ascii="Times New Roman" w:eastAsia="Times New Roman" w:hAnsi="Times New Roman" w:cs="Times New Roman"/>
                <w:color w:val="000000"/>
                <w:sz w:val="23"/>
                <w:szCs w:val="23"/>
                <w:lang w:val="en-US" w:eastAsia="ru-RU"/>
              </w:rPr>
              <w:t>"PRO" is 10 votes;</w:t>
            </w:r>
          </w:p>
          <w:p w:rsidR="000C3ACB" w:rsidRPr="0020422D" w:rsidRDefault="0020422D" w:rsidP="000C3ACB">
            <w:pPr>
              <w:spacing w:after="0" w:line="240" w:lineRule="auto"/>
              <w:ind w:firstLine="284"/>
              <w:jc w:val="both"/>
              <w:rPr>
                <w:rFonts w:ascii="Times New Roman" w:eastAsia="Times New Roman" w:hAnsi="Times New Roman" w:cs="Times New Roman"/>
                <w:sz w:val="24"/>
                <w:szCs w:val="24"/>
                <w:lang w:val="en-US" w:eastAsia="ru-RU"/>
              </w:rPr>
            </w:pPr>
            <w:r w:rsidRPr="000C3ACB">
              <w:rPr>
                <w:rFonts w:ascii="Times New Roman" w:eastAsia="Times New Roman" w:hAnsi="Times New Roman" w:cs="Times New Roman"/>
                <w:color w:val="000000"/>
                <w:sz w:val="23"/>
                <w:szCs w:val="23"/>
                <w:lang w:val="en-US" w:eastAsia="ru-RU"/>
              </w:rPr>
              <w:t>"CON" is 0 votes;</w:t>
            </w:r>
          </w:p>
          <w:p w:rsidR="000C3ACB" w:rsidRPr="000C3ACB" w:rsidRDefault="0020422D" w:rsidP="000C3ACB">
            <w:pPr>
              <w:spacing w:after="0" w:line="240" w:lineRule="auto"/>
              <w:ind w:firstLine="284"/>
              <w:jc w:val="both"/>
              <w:rPr>
                <w:rFonts w:ascii="Times New Roman" w:eastAsia="Times New Roman" w:hAnsi="Times New Roman" w:cs="Times New Roman"/>
                <w:sz w:val="24"/>
                <w:szCs w:val="24"/>
                <w:lang w:eastAsia="ru-RU"/>
              </w:rPr>
            </w:pPr>
            <w:r w:rsidRPr="000C3ACB">
              <w:rPr>
                <w:rFonts w:ascii="Times New Roman" w:eastAsia="Times New Roman" w:hAnsi="Times New Roman" w:cs="Times New Roman"/>
                <w:color w:val="000000"/>
                <w:sz w:val="23"/>
                <w:szCs w:val="23"/>
                <w:lang w:val="en-US" w:eastAsia="ru-RU"/>
              </w:rPr>
              <w:t>"ABSTAIN" is 1 vote.</w:t>
            </w:r>
          </w:p>
        </w:tc>
      </w:tr>
      <w:tr w:rsidR="00984AB0" w:rsidRPr="0020422D" w:rsidTr="000C3ACB">
        <w:trPr>
          <w:trHeight w:val="1666"/>
        </w:trPr>
        <w:tc>
          <w:tcPr>
            <w:tcW w:w="9629" w:type="dxa"/>
            <w:gridSpan w:val="3"/>
            <w:tcBorders>
              <w:top w:val="single" w:sz="4" w:space="0" w:color="auto"/>
              <w:left w:val="single" w:sz="4" w:space="0" w:color="auto"/>
              <w:bottom w:val="nil"/>
              <w:right w:val="single" w:sz="4" w:space="0" w:color="auto"/>
            </w:tcBorders>
            <w:shd w:val="clear" w:color="auto" w:fill="FFFFFF"/>
          </w:tcPr>
          <w:p w:rsidR="000C3ACB" w:rsidRPr="0020422D" w:rsidRDefault="0020422D" w:rsidP="000C3ACB">
            <w:pPr>
              <w:spacing w:after="0" w:line="240" w:lineRule="auto"/>
              <w:jc w:val="both"/>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 xml:space="preserve">2.3. Date of the meeting of the Issuer's Board of Directors at which the relevant resolutions were adopted: </w:t>
            </w:r>
            <w:r w:rsidRPr="000C3ACB">
              <w:rPr>
                <w:rFonts w:ascii="Times New Roman" w:eastAsia="Times New Roman" w:hAnsi="Times New Roman" w:cs="Times New Roman"/>
                <w:b/>
                <w:bCs/>
                <w:i/>
                <w:iCs/>
                <w:color w:val="000000"/>
                <w:sz w:val="23"/>
                <w:szCs w:val="23"/>
                <w:lang w:val="en-US" w:eastAsia="ru-RU"/>
              </w:rPr>
              <w:t>July 31, 2018.</w:t>
            </w:r>
          </w:p>
          <w:p w:rsidR="000C3ACB" w:rsidRPr="0020422D" w:rsidRDefault="0020422D" w:rsidP="000C3ACB">
            <w:pPr>
              <w:spacing w:after="0" w:line="240" w:lineRule="auto"/>
              <w:jc w:val="both"/>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 xml:space="preserve">2.4. Date and number of the minutes of the meeting of the Issuer's Board of Directors at which the relevant resolutions were adopted: </w:t>
            </w:r>
            <w:r w:rsidRPr="000C3ACB">
              <w:rPr>
                <w:rFonts w:ascii="Times New Roman" w:eastAsia="Times New Roman" w:hAnsi="Times New Roman" w:cs="Times New Roman"/>
                <w:b/>
                <w:bCs/>
                <w:i/>
                <w:iCs/>
                <w:color w:val="000000"/>
                <w:sz w:val="23"/>
                <w:szCs w:val="23"/>
                <w:lang w:val="en-US" w:eastAsia="ru-RU"/>
              </w:rPr>
              <w:t>August 3, 2018, Minutes No. 281/2018.</w:t>
            </w:r>
          </w:p>
        </w:tc>
      </w:tr>
      <w:tr w:rsidR="00984AB0" w:rsidTr="000C3ACB">
        <w:trPr>
          <w:trHeight w:val="283"/>
        </w:trPr>
        <w:tc>
          <w:tcPr>
            <w:tcW w:w="96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3ACB" w:rsidRPr="000C3ACB" w:rsidRDefault="0020422D" w:rsidP="000C3ACB">
            <w:pPr>
              <w:spacing w:after="0" w:line="230" w:lineRule="exact"/>
              <w:jc w:val="center"/>
              <w:rPr>
                <w:rFonts w:ascii="Times New Roman" w:eastAsia="Times New Roman" w:hAnsi="Times New Roman" w:cs="Times New Roman"/>
                <w:sz w:val="24"/>
                <w:szCs w:val="24"/>
                <w:lang w:eastAsia="ru-RU"/>
              </w:rPr>
            </w:pPr>
            <w:r w:rsidRPr="000C3ACB">
              <w:rPr>
                <w:rFonts w:ascii="Times New Roman" w:eastAsia="Times New Roman" w:hAnsi="Times New Roman" w:cs="Times New Roman"/>
                <w:color w:val="000000"/>
                <w:sz w:val="23"/>
                <w:szCs w:val="23"/>
                <w:lang w:val="en-US" w:eastAsia="ru-RU"/>
              </w:rPr>
              <w:t>3. Signature</w:t>
            </w:r>
          </w:p>
        </w:tc>
      </w:tr>
      <w:tr w:rsidR="00984AB0" w:rsidTr="000C3ACB">
        <w:trPr>
          <w:trHeight w:val="515"/>
        </w:trPr>
        <w:tc>
          <w:tcPr>
            <w:tcW w:w="5885" w:type="dxa"/>
            <w:vMerge w:val="restart"/>
            <w:tcBorders>
              <w:top w:val="single" w:sz="4" w:space="0" w:color="auto"/>
              <w:left w:val="single" w:sz="4" w:space="0" w:color="auto"/>
            </w:tcBorders>
            <w:shd w:val="clear" w:color="auto" w:fill="FFFFFF"/>
            <w:vAlign w:val="center"/>
          </w:tcPr>
          <w:p w:rsidR="000C3ACB" w:rsidRPr="0020422D" w:rsidRDefault="0020422D" w:rsidP="000C3ACB">
            <w:pPr>
              <w:spacing w:after="0" w:line="240" w:lineRule="auto"/>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3.1. Head of Department –</w:t>
            </w:r>
          </w:p>
          <w:p w:rsidR="000C3ACB" w:rsidRPr="0020422D" w:rsidRDefault="0020422D" w:rsidP="000C3ACB">
            <w:pPr>
              <w:spacing w:after="0" w:line="240" w:lineRule="auto"/>
              <w:ind w:firstLine="426"/>
              <w:rPr>
                <w:rFonts w:ascii="Times New Roman" w:eastAsia="Times New Roman" w:hAnsi="Times New Roman" w:cs="Times New Roman"/>
                <w:color w:val="000000"/>
                <w:sz w:val="23"/>
                <w:szCs w:val="23"/>
                <w:lang w:val="en-US" w:eastAsia="ru-RU"/>
              </w:rPr>
            </w:pPr>
            <w:r w:rsidRPr="000C3ACB">
              <w:rPr>
                <w:rFonts w:ascii="Times New Roman" w:eastAsia="Times New Roman" w:hAnsi="Times New Roman" w:cs="Times New Roman"/>
                <w:color w:val="000000"/>
                <w:sz w:val="23"/>
                <w:szCs w:val="23"/>
                <w:lang w:val="en-US" w:eastAsia="ru-RU"/>
              </w:rPr>
              <w:t xml:space="preserve">Corporate Secretary </w:t>
            </w:r>
          </w:p>
          <w:p w:rsidR="000C3ACB" w:rsidRPr="0020422D" w:rsidRDefault="0020422D" w:rsidP="000C3ACB">
            <w:pPr>
              <w:spacing w:after="240" w:line="240" w:lineRule="auto"/>
              <w:ind w:firstLine="426"/>
              <w:rPr>
                <w:rFonts w:ascii="Times New Roman" w:eastAsia="Times New Roman" w:hAnsi="Times New Roman" w:cs="Times New Roman"/>
                <w:sz w:val="24"/>
                <w:szCs w:val="24"/>
                <w:lang w:val="en-US" w:eastAsia="ru-RU"/>
              </w:rPr>
            </w:pPr>
            <w:r w:rsidRPr="000C3ACB">
              <w:rPr>
                <w:rFonts w:ascii="Times New Roman" w:eastAsia="Times New Roman" w:hAnsi="Times New Roman" w:cs="Times New Roman"/>
                <w:color w:val="000000"/>
                <w:sz w:val="23"/>
                <w:szCs w:val="23"/>
                <w:lang w:val="en-US" w:eastAsia="ru-RU"/>
              </w:rPr>
              <w:t>(under power of attorney No. 103-18 on behalf of January 10, 2018)</w:t>
            </w:r>
          </w:p>
          <w:p w:rsidR="000C3ACB" w:rsidRPr="000C3ACB" w:rsidRDefault="0020422D" w:rsidP="000C3ACB">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val="en-US" w:eastAsia="ru-RU"/>
              </w:rPr>
              <w:t>3.2. Date August "03", 2018</w:t>
            </w:r>
          </w:p>
        </w:tc>
        <w:tc>
          <w:tcPr>
            <w:tcW w:w="1903" w:type="dxa"/>
            <w:tcBorders>
              <w:top w:val="single" w:sz="4" w:space="0" w:color="auto"/>
              <w:bottom w:val="single" w:sz="4" w:space="0" w:color="auto"/>
            </w:tcBorders>
            <w:shd w:val="clear" w:color="auto" w:fill="FFFFFF"/>
            <w:vAlign w:val="center"/>
          </w:tcPr>
          <w:p w:rsidR="000C3ACB" w:rsidRPr="000C3ACB" w:rsidRDefault="00005008" w:rsidP="000C3ACB">
            <w:pPr>
              <w:spacing w:after="0" w:line="230" w:lineRule="exact"/>
              <w:rPr>
                <w:rFonts w:ascii="Times New Roman" w:eastAsia="Times New Roman" w:hAnsi="Times New Roman" w:cs="Times New Roman"/>
                <w:color w:val="000000"/>
                <w:sz w:val="23"/>
                <w:szCs w:val="23"/>
                <w:lang w:eastAsia="ru-RU"/>
              </w:rPr>
            </w:pPr>
          </w:p>
        </w:tc>
        <w:tc>
          <w:tcPr>
            <w:tcW w:w="1841" w:type="dxa"/>
            <w:tcBorders>
              <w:top w:val="single" w:sz="4" w:space="0" w:color="auto"/>
              <w:right w:val="single" w:sz="4" w:space="0" w:color="auto"/>
            </w:tcBorders>
            <w:shd w:val="clear" w:color="auto" w:fill="FFFFFF"/>
            <w:vAlign w:val="bottom"/>
          </w:tcPr>
          <w:p w:rsidR="000C3ACB" w:rsidRPr="000C3ACB" w:rsidRDefault="0020422D" w:rsidP="000C3ACB">
            <w:pPr>
              <w:spacing w:after="0" w:line="230" w:lineRule="exact"/>
              <w:rPr>
                <w:rFonts w:ascii="Times New Roman" w:eastAsia="Times New Roman" w:hAnsi="Times New Roman" w:cs="Times New Roman"/>
                <w:color w:val="000000"/>
                <w:sz w:val="23"/>
                <w:szCs w:val="23"/>
                <w:lang w:eastAsia="ru-RU"/>
              </w:rPr>
            </w:pPr>
            <w:r w:rsidRPr="000C3ACB">
              <w:rPr>
                <w:rFonts w:ascii="Times New Roman" w:eastAsia="Times New Roman" w:hAnsi="Times New Roman" w:cs="Times New Roman"/>
                <w:color w:val="000000"/>
                <w:sz w:val="23"/>
                <w:szCs w:val="23"/>
                <w:lang w:val="en-US" w:eastAsia="ru-RU"/>
              </w:rPr>
              <w:t>Pavlova E.N.</w:t>
            </w:r>
          </w:p>
        </w:tc>
      </w:tr>
      <w:tr w:rsidR="00984AB0" w:rsidTr="000C3ACB">
        <w:trPr>
          <w:trHeight w:val="288"/>
        </w:trPr>
        <w:tc>
          <w:tcPr>
            <w:tcW w:w="5885" w:type="dxa"/>
            <w:vMerge/>
            <w:tcBorders>
              <w:left w:val="single" w:sz="4" w:space="0" w:color="auto"/>
            </w:tcBorders>
            <w:shd w:val="clear" w:color="auto" w:fill="FFFFFF"/>
            <w:vAlign w:val="center"/>
          </w:tcPr>
          <w:p w:rsidR="000C3ACB" w:rsidRPr="000C3ACB" w:rsidRDefault="00005008" w:rsidP="000C3ACB">
            <w:pPr>
              <w:numPr>
                <w:ilvl w:val="0"/>
                <w:numId w:val="2"/>
              </w:numPr>
              <w:spacing w:after="0" w:line="240" w:lineRule="auto"/>
              <w:rPr>
                <w:rFonts w:ascii="Times New Roman" w:eastAsia="Times New Roman" w:hAnsi="Times New Roman" w:cs="Times New Roman"/>
                <w:color w:val="000000"/>
                <w:sz w:val="23"/>
                <w:szCs w:val="23"/>
                <w:lang w:eastAsia="ru-RU"/>
              </w:rPr>
            </w:pPr>
          </w:p>
        </w:tc>
        <w:tc>
          <w:tcPr>
            <w:tcW w:w="1903" w:type="dxa"/>
            <w:tcBorders>
              <w:top w:val="single" w:sz="4" w:space="0" w:color="auto"/>
            </w:tcBorders>
            <w:shd w:val="clear" w:color="auto" w:fill="FFFFFF"/>
            <w:vAlign w:val="center"/>
          </w:tcPr>
          <w:p w:rsidR="000C3ACB" w:rsidRPr="000C3ACB" w:rsidRDefault="0020422D" w:rsidP="000C3ACB">
            <w:pPr>
              <w:spacing w:after="0" w:line="230" w:lineRule="exact"/>
              <w:jc w:val="center"/>
              <w:rPr>
                <w:rFonts w:ascii="Times New Roman" w:eastAsia="Times New Roman" w:hAnsi="Times New Roman" w:cs="Times New Roman"/>
                <w:color w:val="000000"/>
                <w:sz w:val="23"/>
                <w:szCs w:val="23"/>
                <w:lang w:eastAsia="ru-RU"/>
              </w:rPr>
            </w:pPr>
            <w:r w:rsidRPr="000C3ACB">
              <w:rPr>
                <w:rFonts w:ascii="Times New Roman" w:eastAsia="Times New Roman" w:hAnsi="Times New Roman" w:cs="Times New Roman"/>
                <w:color w:val="000000"/>
                <w:sz w:val="23"/>
                <w:szCs w:val="23"/>
                <w:lang w:val="en-US" w:eastAsia="ru-RU"/>
              </w:rPr>
              <w:t>(signature)</w:t>
            </w:r>
          </w:p>
        </w:tc>
        <w:tc>
          <w:tcPr>
            <w:tcW w:w="1841" w:type="dxa"/>
            <w:tcBorders>
              <w:bottom w:val="single" w:sz="4" w:space="0" w:color="auto"/>
              <w:right w:val="single" w:sz="4" w:space="0" w:color="auto"/>
            </w:tcBorders>
            <w:shd w:val="clear" w:color="auto" w:fill="FFFFFF"/>
            <w:vAlign w:val="center"/>
          </w:tcPr>
          <w:p w:rsidR="000C3ACB" w:rsidRPr="000C3ACB" w:rsidRDefault="00005008" w:rsidP="000C3ACB">
            <w:pPr>
              <w:spacing w:after="0" w:line="230" w:lineRule="exact"/>
              <w:rPr>
                <w:rFonts w:ascii="Times New Roman" w:eastAsia="Times New Roman" w:hAnsi="Times New Roman" w:cs="Times New Roman"/>
                <w:color w:val="000000"/>
                <w:sz w:val="23"/>
                <w:szCs w:val="23"/>
                <w:lang w:eastAsia="ru-RU"/>
              </w:rPr>
            </w:pPr>
          </w:p>
        </w:tc>
      </w:tr>
      <w:tr w:rsidR="00984AB0" w:rsidTr="000C3ACB">
        <w:trPr>
          <w:trHeight w:val="1177"/>
        </w:trPr>
        <w:tc>
          <w:tcPr>
            <w:tcW w:w="5885" w:type="dxa"/>
            <w:vMerge/>
            <w:tcBorders>
              <w:left w:val="single" w:sz="4" w:space="0" w:color="auto"/>
              <w:bottom w:val="single" w:sz="4" w:space="0" w:color="auto"/>
            </w:tcBorders>
            <w:shd w:val="clear" w:color="auto" w:fill="FFFFFF"/>
            <w:vAlign w:val="center"/>
          </w:tcPr>
          <w:p w:rsidR="000C3ACB" w:rsidRPr="000C3ACB" w:rsidRDefault="00005008" w:rsidP="000C3ACB">
            <w:pPr>
              <w:numPr>
                <w:ilvl w:val="0"/>
                <w:numId w:val="2"/>
              </w:numPr>
              <w:spacing w:after="0" w:line="240" w:lineRule="auto"/>
              <w:rPr>
                <w:rFonts w:ascii="Times New Roman" w:eastAsia="Times New Roman" w:hAnsi="Times New Roman" w:cs="Times New Roman"/>
                <w:color w:val="000000"/>
                <w:sz w:val="23"/>
                <w:szCs w:val="23"/>
                <w:lang w:eastAsia="ru-RU"/>
              </w:rPr>
            </w:pPr>
          </w:p>
        </w:tc>
        <w:tc>
          <w:tcPr>
            <w:tcW w:w="1903" w:type="dxa"/>
            <w:tcBorders>
              <w:bottom w:val="single" w:sz="4" w:space="0" w:color="auto"/>
            </w:tcBorders>
            <w:shd w:val="clear" w:color="auto" w:fill="FFFFFF"/>
            <w:vAlign w:val="center"/>
          </w:tcPr>
          <w:p w:rsidR="000C3ACB" w:rsidRPr="000C3ACB" w:rsidRDefault="00005008" w:rsidP="000C3ACB">
            <w:pPr>
              <w:spacing w:after="0" w:line="230" w:lineRule="exact"/>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val="pl-PL" w:eastAsia="ru-RU"/>
              </w:rPr>
              <w:t>L.S.</w:t>
            </w:r>
            <w:bookmarkStart w:id="0" w:name="_GoBack"/>
            <w:bookmarkEnd w:id="0"/>
          </w:p>
        </w:tc>
        <w:tc>
          <w:tcPr>
            <w:tcW w:w="1841" w:type="dxa"/>
            <w:tcBorders>
              <w:top w:val="single" w:sz="4" w:space="0" w:color="auto"/>
              <w:bottom w:val="single" w:sz="4" w:space="0" w:color="auto"/>
              <w:right w:val="single" w:sz="4" w:space="0" w:color="auto"/>
            </w:tcBorders>
            <w:shd w:val="clear" w:color="auto" w:fill="FFFFFF"/>
            <w:vAlign w:val="center"/>
          </w:tcPr>
          <w:p w:rsidR="000C3ACB" w:rsidRPr="000C3ACB" w:rsidRDefault="00005008" w:rsidP="000C3ACB">
            <w:pPr>
              <w:spacing w:after="0" w:line="230" w:lineRule="exact"/>
              <w:rPr>
                <w:rFonts w:ascii="Times New Roman" w:eastAsia="Times New Roman" w:hAnsi="Times New Roman" w:cs="Times New Roman"/>
                <w:color w:val="000000"/>
                <w:sz w:val="23"/>
                <w:szCs w:val="23"/>
                <w:lang w:eastAsia="ru-RU"/>
              </w:rPr>
            </w:pPr>
          </w:p>
        </w:tc>
      </w:tr>
    </w:tbl>
    <w:p w:rsidR="008200DE" w:rsidRDefault="00005008"/>
    <w:sectPr w:rsidR="008200D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B8C" w:rsidRDefault="0020422D">
      <w:pPr>
        <w:spacing w:after="0" w:line="240" w:lineRule="auto"/>
      </w:pPr>
      <w:r>
        <w:separator/>
      </w:r>
    </w:p>
  </w:endnote>
  <w:endnote w:type="continuationSeparator" w:id="0">
    <w:p w:rsidR="00417B8C" w:rsidRDefault="0020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B8C" w:rsidRDefault="0020422D">
      <w:pPr>
        <w:spacing w:after="0" w:line="240" w:lineRule="auto"/>
      </w:pPr>
      <w:r>
        <w:separator/>
      </w:r>
    </w:p>
  </w:footnote>
  <w:footnote w:type="continuationSeparator" w:id="0">
    <w:p w:rsidR="00417B8C" w:rsidRDefault="00204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89" w:rsidRPr="00097089" w:rsidRDefault="0020422D" w:rsidP="00097089">
    <w:pPr>
      <w:pStyle w:val="a4"/>
      <w:jc w:val="right"/>
      <w:rPr>
        <w:rFonts w:ascii="Times New Roman" w:hAnsi="Times New Roman" w:cs="Times New Roman"/>
      </w:rPr>
    </w:pPr>
    <w:r w:rsidRPr="00097089">
      <w:rPr>
        <w:rFonts w:ascii="Times New Roman" w:hAnsi="Times New Roman" w:cs="Times New Roman"/>
        <w:lang w:val="en-US"/>
      </w:rPr>
      <w:fldChar w:fldCharType="begin"/>
    </w:r>
    <w:r w:rsidRPr="00097089">
      <w:rPr>
        <w:rFonts w:ascii="Times New Roman" w:hAnsi="Times New Roman" w:cs="Times New Roman"/>
        <w:lang w:val="en-US"/>
      </w:rPr>
      <w:instrText>PAGE   \* MERGEFORMAT</w:instrText>
    </w:r>
    <w:r w:rsidRPr="00097089">
      <w:rPr>
        <w:rFonts w:ascii="Times New Roman" w:hAnsi="Times New Roman" w:cs="Times New Roman"/>
        <w:lang w:val="en-US"/>
      </w:rPr>
      <w:fldChar w:fldCharType="separate"/>
    </w:r>
    <w:r w:rsidR="00005008">
      <w:rPr>
        <w:rFonts w:ascii="Times New Roman" w:hAnsi="Times New Roman" w:cs="Times New Roman"/>
        <w:noProof/>
        <w:lang w:val="en-US"/>
      </w:rPr>
      <w:t>8</w:t>
    </w:r>
    <w:r w:rsidRPr="00097089">
      <w:rPr>
        <w:rFonts w:ascii="Times New Roman" w:hAnsi="Times New Roman" w:cs="Times New Roman"/>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
      <w:lvlJc w:val="left"/>
      <w:rPr>
        <w:b w:val="0"/>
        <w:bCs w:val="0"/>
        <w:i w:val="0"/>
        <w:iCs w:val="0"/>
        <w:smallCaps w:val="0"/>
        <w:strike w:val="0"/>
        <w:color w:val="000000"/>
        <w:spacing w:val="0"/>
        <w:w w:val="100"/>
        <w:position w:val="0"/>
        <w:sz w:val="23"/>
        <w:szCs w:val="23"/>
        <w:u w:val="none"/>
      </w:rPr>
    </w:lvl>
    <w:lvl w:ilvl="3">
      <w:start w:val="1"/>
      <w:numFmt w:val="decimal"/>
      <w:lvlText w:val="%1.%2."/>
      <w:lvlJc w:val="left"/>
      <w:rPr>
        <w:b w:val="0"/>
        <w:bCs w:val="0"/>
        <w:i w:val="0"/>
        <w:iCs w:val="0"/>
        <w:smallCaps w:val="0"/>
        <w:strike w:val="0"/>
        <w:color w:val="000000"/>
        <w:spacing w:val="0"/>
        <w:w w:val="100"/>
        <w:position w:val="0"/>
        <w:sz w:val="23"/>
        <w:szCs w:val="23"/>
        <w:u w:val="none"/>
      </w:rPr>
    </w:lvl>
    <w:lvl w:ilvl="4">
      <w:start w:val="1"/>
      <w:numFmt w:val="decimal"/>
      <w:lvlText w:val="%1.%2."/>
      <w:lvlJc w:val="left"/>
      <w:rPr>
        <w:b w:val="0"/>
        <w:bCs w:val="0"/>
        <w:i w:val="0"/>
        <w:iCs w:val="0"/>
        <w:smallCaps w:val="0"/>
        <w:strike w:val="0"/>
        <w:color w:val="000000"/>
        <w:spacing w:val="0"/>
        <w:w w:val="100"/>
        <w:position w:val="0"/>
        <w:sz w:val="23"/>
        <w:szCs w:val="23"/>
        <w:u w:val="none"/>
      </w:rPr>
    </w:lvl>
    <w:lvl w:ilvl="5">
      <w:start w:val="1"/>
      <w:numFmt w:val="decimal"/>
      <w:lvlText w:val="%1.%2."/>
      <w:lvlJc w:val="left"/>
      <w:rPr>
        <w:b w:val="0"/>
        <w:bCs w:val="0"/>
        <w:i w:val="0"/>
        <w:iCs w:val="0"/>
        <w:smallCaps w:val="0"/>
        <w:strike w:val="0"/>
        <w:color w:val="000000"/>
        <w:spacing w:val="0"/>
        <w:w w:val="100"/>
        <w:position w:val="0"/>
        <w:sz w:val="23"/>
        <w:szCs w:val="23"/>
        <w:u w:val="none"/>
      </w:rPr>
    </w:lvl>
    <w:lvl w:ilvl="6">
      <w:start w:val="1"/>
      <w:numFmt w:val="decimal"/>
      <w:lvlText w:val="%1.%2."/>
      <w:lvlJc w:val="left"/>
      <w:rPr>
        <w:b w:val="0"/>
        <w:bCs w:val="0"/>
        <w:i w:val="0"/>
        <w:iCs w:val="0"/>
        <w:smallCaps w:val="0"/>
        <w:strike w:val="0"/>
        <w:color w:val="000000"/>
        <w:spacing w:val="0"/>
        <w:w w:val="100"/>
        <w:position w:val="0"/>
        <w:sz w:val="23"/>
        <w:szCs w:val="23"/>
        <w:u w:val="none"/>
      </w:rPr>
    </w:lvl>
    <w:lvl w:ilvl="7">
      <w:start w:val="1"/>
      <w:numFmt w:val="decimal"/>
      <w:lvlText w:val="%1.%2."/>
      <w:lvlJc w:val="left"/>
      <w:rPr>
        <w:b w:val="0"/>
        <w:bCs w:val="0"/>
        <w:i w:val="0"/>
        <w:iCs w:val="0"/>
        <w:smallCaps w:val="0"/>
        <w:strike w:val="0"/>
        <w:color w:val="000000"/>
        <w:spacing w:val="0"/>
        <w:w w:val="100"/>
        <w:position w:val="0"/>
        <w:sz w:val="23"/>
        <w:szCs w:val="23"/>
        <w:u w:val="none"/>
      </w:rPr>
    </w:lvl>
    <w:lvl w:ilvl="8">
      <w:start w:val="1"/>
      <w:numFmt w:val="decimal"/>
      <w:lvlText w:val="%1.%2."/>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3.%1."/>
      <w:lvlJc w:val="left"/>
      <w:rPr>
        <w:b w:val="0"/>
        <w:bCs w:val="0"/>
        <w:i w:val="0"/>
        <w:iCs w:val="0"/>
        <w:smallCaps w:val="0"/>
        <w:strike w:val="0"/>
        <w:color w:val="000000"/>
        <w:spacing w:val="0"/>
        <w:w w:val="100"/>
        <w:position w:val="0"/>
        <w:sz w:val="23"/>
        <w:szCs w:val="23"/>
        <w:u w:val="none"/>
      </w:rPr>
    </w:lvl>
    <w:lvl w:ilvl="1">
      <w:start w:val="1"/>
      <w:numFmt w:val="decimal"/>
      <w:lvlText w:val="3.%1."/>
      <w:lvlJc w:val="left"/>
      <w:rPr>
        <w:b w:val="0"/>
        <w:bCs w:val="0"/>
        <w:i w:val="0"/>
        <w:iCs w:val="0"/>
        <w:smallCaps w:val="0"/>
        <w:strike w:val="0"/>
        <w:color w:val="000000"/>
        <w:spacing w:val="0"/>
        <w:w w:val="100"/>
        <w:position w:val="0"/>
        <w:sz w:val="23"/>
        <w:szCs w:val="23"/>
        <w:u w:val="none"/>
      </w:rPr>
    </w:lvl>
    <w:lvl w:ilvl="2">
      <w:start w:val="1"/>
      <w:numFmt w:val="decimal"/>
      <w:lvlText w:val="3.%1."/>
      <w:lvlJc w:val="left"/>
      <w:rPr>
        <w:b w:val="0"/>
        <w:bCs w:val="0"/>
        <w:i w:val="0"/>
        <w:iCs w:val="0"/>
        <w:smallCaps w:val="0"/>
        <w:strike w:val="0"/>
        <w:color w:val="000000"/>
        <w:spacing w:val="0"/>
        <w:w w:val="100"/>
        <w:position w:val="0"/>
        <w:sz w:val="23"/>
        <w:szCs w:val="23"/>
        <w:u w:val="none"/>
      </w:rPr>
    </w:lvl>
    <w:lvl w:ilvl="3">
      <w:start w:val="1"/>
      <w:numFmt w:val="decimal"/>
      <w:lvlText w:val="3.%1."/>
      <w:lvlJc w:val="left"/>
      <w:rPr>
        <w:b w:val="0"/>
        <w:bCs w:val="0"/>
        <w:i w:val="0"/>
        <w:iCs w:val="0"/>
        <w:smallCaps w:val="0"/>
        <w:strike w:val="0"/>
        <w:color w:val="000000"/>
        <w:spacing w:val="0"/>
        <w:w w:val="100"/>
        <w:position w:val="0"/>
        <w:sz w:val="23"/>
        <w:szCs w:val="23"/>
        <w:u w:val="none"/>
      </w:rPr>
    </w:lvl>
    <w:lvl w:ilvl="4">
      <w:start w:val="1"/>
      <w:numFmt w:val="decimal"/>
      <w:lvlText w:val="3.%1."/>
      <w:lvlJc w:val="left"/>
      <w:rPr>
        <w:b w:val="0"/>
        <w:bCs w:val="0"/>
        <w:i w:val="0"/>
        <w:iCs w:val="0"/>
        <w:smallCaps w:val="0"/>
        <w:strike w:val="0"/>
        <w:color w:val="000000"/>
        <w:spacing w:val="0"/>
        <w:w w:val="100"/>
        <w:position w:val="0"/>
        <w:sz w:val="23"/>
        <w:szCs w:val="23"/>
        <w:u w:val="none"/>
      </w:rPr>
    </w:lvl>
    <w:lvl w:ilvl="5">
      <w:start w:val="1"/>
      <w:numFmt w:val="decimal"/>
      <w:lvlText w:val="3.%1."/>
      <w:lvlJc w:val="left"/>
      <w:rPr>
        <w:b w:val="0"/>
        <w:bCs w:val="0"/>
        <w:i w:val="0"/>
        <w:iCs w:val="0"/>
        <w:smallCaps w:val="0"/>
        <w:strike w:val="0"/>
        <w:color w:val="000000"/>
        <w:spacing w:val="0"/>
        <w:w w:val="100"/>
        <w:position w:val="0"/>
        <w:sz w:val="23"/>
        <w:szCs w:val="23"/>
        <w:u w:val="none"/>
      </w:rPr>
    </w:lvl>
    <w:lvl w:ilvl="6">
      <w:start w:val="1"/>
      <w:numFmt w:val="decimal"/>
      <w:lvlText w:val="3.%1."/>
      <w:lvlJc w:val="left"/>
      <w:rPr>
        <w:b w:val="0"/>
        <w:bCs w:val="0"/>
        <w:i w:val="0"/>
        <w:iCs w:val="0"/>
        <w:smallCaps w:val="0"/>
        <w:strike w:val="0"/>
        <w:color w:val="000000"/>
        <w:spacing w:val="0"/>
        <w:w w:val="100"/>
        <w:position w:val="0"/>
        <w:sz w:val="23"/>
        <w:szCs w:val="23"/>
        <w:u w:val="none"/>
      </w:rPr>
    </w:lvl>
    <w:lvl w:ilvl="7">
      <w:start w:val="1"/>
      <w:numFmt w:val="decimal"/>
      <w:lvlText w:val="3.%1."/>
      <w:lvlJc w:val="left"/>
      <w:rPr>
        <w:b w:val="0"/>
        <w:bCs w:val="0"/>
        <w:i w:val="0"/>
        <w:iCs w:val="0"/>
        <w:smallCaps w:val="0"/>
        <w:strike w:val="0"/>
        <w:color w:val="000000"/>
        <w:spacing w:val="0"/>
        <w:w w:val="100"/>
        <w:position w:val="0"/>
        <w:sz w:val="23"/>
        <w:szCs w:val="23"/>
        <w:u w:val="none"/>
      </w:rPr>
    </w:lvl>
    <w:lvl w:ilvl="8">
      <w:start w:val="1"/>
      <w:numFmt w:val="decimal"/>
      <w:lvlText w:val="3.%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B0"/>
    <w:rsid w:val="00005008"/>
    <w:rsid w:val="0020422D"/>
    <w:rsid w:val="00417B8C"/>
    <w:rsid w:val="0098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136FB-B3E1-4028-9544-7ED1393E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089"/>
    <w:pPr>
      <w:ind w:left="720"/>
      <w:contextualSpacing/>
    </w:pPr>
  </w:style>
  <w:style w:type="paragraph" w:styleId="a4">
    <w:name w:val="header"/>
    <w:basedOn w:val="a"/>
    <w:link w:val="a5"/>
    <w:uiPriority w:val="99"/>
    <w:unhideWhenUsed/>
    <w:rsid w:val="000970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7089"/>
  </w:style>
  <w:style w:type="paragraph" w:styleId="a6">
    <w:name w:val="footer"/>
    <w:basedOn w:val="a"/>
    <w:link w:val="a7"/>
    <w:uiPriority w:val="99"/>
    <w:unhideWhenUsed/>
    <w:rsid w:val="000970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2406</Words>
  <Characters>13717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Svetlana Shaykhraziyeva</cp:lastModifiedBy>
  <cp:revision>3</cp:revision>
  <dcterms:created xsi:type="dcterms:W3CDTF">2019-12-25T07:49:00Z</dcterms:created>
  <dcterms:modified xsi:type="dcterms:W3CDTF">2020-01-20T13:05:00Z</dcterms:modified>
</cp:coreProperties>
</file>